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0F2" w:rsidRDefault="007150F2" w:rsidP="007150F2">
      <w:pPr>
        <w:pStyle w:val="Heading1"/>
        <w:ind w:left="510" w:right="521" w:firstLine="0"/>
        <w:jc w:val="center"/>
      </w:pPr>
      <w:r>
        <w:t>SOSIALISASI &amp; INVENTARISASI POTENSI DESA WISATA</w:t>
      </w:r>
    </w:p>
    <w:p w:rsidR="007150F2" w:rsidRDefault="007150F2" w:rsidP="007150F2">
      <w:pPr>
        <w:pStyle w:val="Heading1"/>
        <w:ind w:left="510" w:right="521" w:firstLine="0"/>
        <w:jc w:val="center"/>
      </w:pPr>
      <w:r>
        <w:t>DI DESA CIKALONG KECAMATAN CIMAUNG</w:t>
      </w:r>
    </w:p>
    <w:p w:rsidR="007150F2" w:rsidRDefault="007150F2" w:rsidP="007150F2">
      <w:pPr>
        <w:pStyle w:val="Heading1"/>
        <w:ind w:left="510" w:right="521" w:firstLine="0"/>
        <w:jc w:val="center"/>
      </w:pPr>
      <w:r>
        <w:t>KABUPATEN BANDUNG</w:t>
      </w:r>
    </w:p>
    <w:p w:rsidR="005A77DB" w:rsidRDefault="005A77DB">
      <w:pPr>
        <w:pStyle w:val="BodyText"/>
        <w:spacing w:before="0"/>
        <w:ind w:left="0"/>
        <w:jc w:val="left"/>
        <w:rPr>
          <w:b/>
          <w:sz w:val="26"/>
        </w:rPr>
      </w:pPr>
    </w:p>
    <w:p w:rsidR="005A77DB" w:rsidRPr="007150F2" w:rsidRDefault="007150F2" w:rsidP="007150F2">
      <w:pPr>
        <w:spacing w:before="231" w:line="239" w:lineRule="exact"/>
        <w:jc w:val="center"/>
        <w:rPr>
          <w:b/>
        </w:rPr>
      </w:pPr>
      <w:r w:rsidRPr="007150F2">
        <w:rPr>
          <w:b/>
        </w:rPr>
        <w:t>Reza Martani Surdia</w:t>
      </w:r>
      <w:r w:rsidR="00FE36A8">
        <w:rPr>
          <w:b/>
        </w:rPr>
        <w:t xml:space="preserve">, </w:t>
      </w:r>
      <w:r w:rsidRPr="007150F2">
        <w:rPr>
          <w:b/>
        </w:rPr>
        <w:t>Budi Heri Pirngadie</w:t>
      </w:r>
      <w:r>
        <w:rPr>
          <w:b/>
        </w:rPr>
        <w:t xml:space="preserve">, </w:t>
      </w:r>
      <w:r w:rsidRPr="007150F2">
        <w:rPr>
          <w:b/>
        </w:rPr>
        <w:t>Supratignyo Aji</w:t>
      </w:r>
      <w:r>
        <w:rPr>
          <w:b/>
        </w:rPr>
        <w:t xml:space="preserve">, </w:t>
      </w:r>
      <w:r w:rsidRPr="007150F2">
        <w:rPr>
          <w:b/>
        </w:rPr>
        <w:t>Apriadi Budi Raharja</w:t>
      </w:r>
    </w:p>
    <w:p w:rsidR="007150F2" w:rsidRDefault="007150F2">
      <w:pPr>
        <w:spacing w:before="14" w:line="252" w:lineRule="exact"/>
        <w:ind w:left="1383" w:right="1400"/>
        <w:jc w:val="center"/>
      </w:pPr>
      <w:r>
        <w:t xml:space="preserve">Program Studi Perencanaan Wilayah dan Kota, </w:t>
      </w:r>
      <w:r w:rsidR="00FE36A8">
        <w:t xml:space="preserve">Fakultas </w:t>
      </w:r>
      <w:r>
        <w:t>Teknik</w:t>
      </w:r>
      <w:r w:rsidR="00FE36A8">
        <w:t xml:space="preserve">, Universitas </w:t>
      </w:r>
      <w:r>
        <w:t>Pasundan</w:t>
      </w:r>
    </w:p>
    <w:p w:rsidR="007150F2" w:rsidRDefault="007150F2">
      <w:pPr>
        <w:spacing w:line="249" w:lineRule="exact"/>
        <w:ind w:left="510" w:right="520"/>
        <w:jc w:val="center"/>
      </w:pPr>
      <w:r w:rsidRPr="007150F2">
        <w:t xml:space="preserve">Jl. DR. </w:t>
      </w:r>
      <w:r>
        <w:t>Setiabudhi No.193</w:t>
      </w:r>
      <w:r w:rsidRPr="007150F2">
        <w:t xml:space="preserve">, Kota Bandung </w:t>
      </w:r>
    </w:p>
    <w:p w:rsidR="005A77DB" w:rsidRDefault="00FE36A8">
      <w:pPr>
        <w:spacing w:line="249" w:lineRule="exact"/>
        <w:ind w:left="510" w:right="520"/>
        <w:jc w:val="center"/>
      </w:pPr>
      <w:r>
        <w:t xml:space="preserve">email: </w:t>
      </w:r>
      <w:hyperlink r:id="rId8" w:history="1">
        <w:r w:rsidR="007150F2" w:rsidRPr="007150F2">
          <w:t>apriadi@unpas.ac.id</w:t>
        </w:r>
      </w:hyperlink>
    </w:p>
    <w:p w:rsidR="005A77DB" w:rsidRDefault="005A77DB">
      <w:pPr>
        <w:pStyle w:val="BodyText"/>
        <w:spacing w:before="0"/>
        <w:ind w:left="0"/>
        <w:jc w:val="left"/>
      </w:pPr>
    </w:p>
    <w:p w:rsidR="005A77DB" w:rsidRDefault="005A77DB">
      <w:pPr>
        <w:pStyle w:val="BodyText"/>
        <w:spacing w:before="2"/>
        <w:ind w:left="0"/>
        <w:jc w:val="left"/>
        <w:rPr>
          <w:sz w:val="20"/>
        </w:rPr>
      </w:pPr>
    </w:p>
    <w:p w:rsidR="005A77DB" w:rsidRDefault="00FE36A8" w:rsidP="007150F2">
      <w:pPr>
        <w:spacing w:line="229" w:lineRule="exact"/>
        <w:ind w:left="510" w:right="520"/>
        <w:jc w:val="center"/>
        <w:rPr>
          <w:sz w:val="20"/>
        </w:rPr>
      </w:pPr>
      <w:r>
        <w:rPr>
          <w:sz w:val="20"/>
        </w:rPr>
        <w:t xml:space="preserve">Naskah diterima; </w:t>
      </w:r>
      <w:r w:rsidR="007150F2">
        <w:rPr>
          <w:sz w:val="20"/>
        </w:rPr>
        <w:t>………….</w:t>
      </w:r>
      <w:r>
        <w:rPr>
          <w:sz w:val="20"/>
        </w:rPr>
        <w:t xml:space="preserve">; revisi </w:t>
      </w:r>
      <w:r w:rsidR="007150F2">
        <w:rPr>
          <w:sz w:val="20"/>
        </w:rPr>
        <w:t>………….;</w:t>
      </w:r>
    </w:p>
    <w:p w:rsidR="005A77DB" w:rsidRDefault="00FE36A8">
      <w:pPr>
        <w:spacing w:line="229" w:lineRule="exact"/>
        <w:ind w:left="508" w:right="521"/>
        <w:jc w:val="center"/>
        <w:rPr>
          <w:sz w:val="20"/>
        </w:rPr>
      </w:pPr>
      <w:r>
        <w:rPr>
          <w:sz w:val="20"/>
        </w:rPr>
        <w:t xml:space="preserve">disetujui </w:t>
      </w:r>
      <w:r w:rsidR="007150F2">
        <w:rPr>
          <w:sz w:val="20"/>
        </w:rPr>
        <w:t>………….;</w:t>
      </w:r>
      <w:r>
        <w:rPr>
          <w:sz w:val="20"/>
        </w:rPr>
        <w:t>;</w:t>
      </w:r>
      <w:r>
        <w:rPr>
          <w:sz w:val="20"/>
        </w:rPr>
        <w:t xml:space="preserve"> publikasi </w:t>
      </w:r>
      <w:r w:rsidR="007150F2">
        <w:rPr>
          <w:sz w:val="20"/>
        </w:rPr>
        <w:t>………….;</w:t>
      </w:r>
      <w:r>
        <w:rPr>
          <w:sz w:val="20"/>
        </w:rPr>
        <w:t>.</w:t>
      </w:r>
    </w:p>
    <w:p w:rsidR="005A77DB" w:rsidRDefault="005A77DB">
      <w:pPr>
        <w:pStyle w:val="BodyText"/>
        <w:spacing w:before="0"/>
        <w:ind w:left="0"/>
        <w:jc w:val="left"/>
        <w:rPr>
          <w:sz w:val="22"/>
        </w:rPr>
      </w:pPr>
    </w:p>
    <w:p w:rsidR="005A77DB" w:rsidRDefault="005A77DB">
      <w:pPr>
        <w:pStyle w:val="BodyText"/>
        <w:spacing w:before="0"/>
        <w:ind w:left="0"/>
        <w:jc w:val="left"/>
        <w:rPr>
          <w:sz w:val="22"/>
        </w:rPr>
      </w:pPr>
    </w:p>
    <w:p w:rsidR="005A77DB" w:rsidRDefault="00FE36A8">
      <w:pPr>
        <w:spacing w:before="134"/>
        <w:ind w:left="510" w:right="520"/>
        <w:jc w:val="center"/>
        <w:rPr>
          <w:b/>
        </w:rPr>
      </w:pPr>
      <w:r>
        <w:rPr>
          <w:b/>
        </w:rPr>
        <w:t>Abstrak</w:t>
      </w:r>
    </w:p>
    <w:p w:rsidR="00BF4041" w:rsidRDefault="00BF4041" w:rsidP="00BF4041">
      <w:pPr>
        <w:spacing w:before="121"/>
        <w:ind w:left="102" w:right="109"/>
        <w:jc w:val="both"/>
      </w:pPr>
      <w:r w:rsidRPr="00BF4041">
        <w:t>Kampung Palasari Desa Cikalong memiliki potensi dari sektor pertanian dan perkebunan, hal tersebut tergambar dari struktur penduduk Desa Cikalong berdasarkan jenis mata pencaharian masyarakat maupun pemanfaatan lahan diwilayah tersebut. Namun sangat disayangkan potensi pertanian masih belum dilihat dari perfektif lain sebagai daya tarik wisata. Seiring dengan perubahan minat wisata yang lebih mengarah pada jenis “non-mass tourism” atau dikenal sebagai jenis wisata alternative yang lebih mengarah pada kelompok kecil yang terorganisir untuk mencoba hal untuk pertama kalinya terkait budaya, lingkungan, atau tempat spesifik. Maka keberadaan desa wisata yang menyuguhkan potensi bernuansa pedesaan yang berkarakteristik khas menjadi tujuan wisatawan. Desa wisata merupakan sebuah kawasan perdesaan yang memiliki beberapa karakteristik unik yang dikemas untuk menjadi daerah tujuan wisata.</w:t>
      </w:r>
      <w:r w:rsidRPr="00BF4041">
        <w:t xml:space="preserve"> </w:t>
      </w:r>
      <w:r w:rsidRPr="00BF4041">
        <w:t>Berdasarkan hasil inventarisasi potensi wisata, desa mitra PpM memiliki potensi wisata diantaranya cerita rakyat terkait “Batu Cinta”, dan panorama ladang pertanian dengan latar belakang perbukitan Gunung Puntang. Namun, terdapat kendala yang dihadapi mitra PpM dalam pengembangan objek daya tarik tersebut, diantaranya izin pemanfaatan ladang, kesadaran wisata, dan kesadaran kebersihan lingkungan.</w:t>
      </w:r>
    </w:p>
    <w:p w:rsidR="005A77DB" w:rsidRDefault="005A77DB">
      <w:pPr>
        <w:pStyle w:val="BodyText"/>
        <w:spacing w:before="0"/>
        <w:ind w:left="0"/>
        <w:jc w:val="left"/>
        <w:rPr>
          <w:sz w:val="22"/>
        </w:rPr>
      </w:pPr>
    </w:p>
    <w:p w:rsidR="005A77DB" w:rsidRDefault="00FE36A8">
      <w:pPr>
        <w:ind w:left="102"/>
        <w:jc w:val="both"/>
      </w:pPr>
      <w:r>
        <w:rPr>
          <w:b/>
        </w:rPr>
        <w:t xml:space="preserve">Kata Kunci: </w:t>
      </w:r>
      <w:r w:rsidR="00BF4041" w:rsidRPr="00BF4041">
        <w:t>Desa Cikalong, Desa Wisata, Panorama Ladang Pertanian</w:t>
      </w:r>
      <w:r w:rsidR="00BF4041">
        <w:t>.</w:t>
      </w:r>
    </w:p>
    <w:p w:rsidR="005A77DB" w:rsidRDefault="005A77DB">
      <w:pPr>
        <w:pStyle w:val="BodyText"/>
        <w:spacing w:before="1"/>
        <w:ind w:left="0"/>
        <w:jc w:val="left"/>
        <w:rPr>
          <w:sz w:val="20"/>
        </w:rPr>
      </w:pPr>
    </w:p>
    <w:p w:rsidR="00B56DF5" w:rsidRDefault="00B56DF5">
      <w:pPr>
        <w:rPr>
          <w:sz w:val="20"/>
        </w:rPr>
      </w:pPr>
    </w:p>
    <w:p w:rsidR="00B56DF5" w:rsidRDefault="00B56DF5" w:rsidP="00B56DF5">
      <w:pPr>
        <w:spacing w:before="134"/>
        <w:ind w:left="510" w:right="520"/>
        <w:jc w:val="center"/>
        <w:rPr>
          <w:b/>
        </w:rPr>
      </w:pPr>
      <w:r w:rsidRPr="00B56DF5">
        <w:rPr>
          <w:b/>
        </w:rPr>
        <w:t xml:space="preserve">Abstracts  </w:t>
      </w:r>
    </w:p>
    <w:p w:rsidR="00B56DF5" w:rsidRDefault="00B56DF5" w:rsidP="00B56DF5">
      <w:pPr>
        <w:spacing w:before="121"/>
        <w:ind w:left="102" w:right="109"/>
        <w:jc w:val="both"/>
      </w:pPr>
      <w:r w:rsidRPr="00B56DF5">
        <w:t xml:space="preserve">Palasari Village, Cikalong Village has the potential of the agricultural and plantation sectors, this is illustrated by the population structure of the Cikalong Village based on the type of livelihood of the people who also use the land distributed. It is unfortunate that </w:t>
      </w:r>
      <w:r>
        <w:t>the potential of agriculture isn</w:t>
      </w:r>
      <w:r w:rsidRPr="00B56DF5">
        <w:t>’t</w:t>
      </w:r>
      <w:r w:rsidRPr="00B56DF5">
        <w:t xml:space="preserve"> seen from other perspectives as a tourist attraction. "Non-mass tourism" or known as an alternative type of tourism that is more directed at small groups organized to look for things related to the first that are related to culture, environment, or specific place. Therefore, a tourist village that presents the potential for rural nuances that have distinctive characteristics becomes a tourist destination. Tourism village is a rural area that has several unique characteristics that are prepared for tourist destinations. Based on the results of an inventory of tourism potential, the partner village of PpM </w:t>
      </w:r>
      <w:r w:rsidRPr="00B56DF5">
        <w:rPr>
          <w:i/>
        </w:rPr>
        <w:t>(pengabdian kepada masyarakat)</w:t>
      </w:r>
      <w:r>
        <w:t xml:space="preserve"> </w:t>
      </w:r>
      <w:r w:rsidRPr="00B56DF5">
        <w:t>has tourism potential related to folklore related to "Batu Cinta", and a panorama of agriculture against the backdrop of Mount Puntang hills. However, there are challenges that discuss the partnership in developing the attraction object, planting permit, tourism awareness, and awareness of environmental cleanliness.</w:t>
      </w:r>
    </w:p>
    <w:p w:rsidR="00B56DF5" w:rsidRDefault="00B56DF5" w:rsidP="00B56DF5">
      <w:pPr>
        <w:spacing w:before="121"/>
        <w:ind w:left="102" w:right="109"/>
        <w:jc w:val="both"/>
      </w:pPr>
    </w:p>
    <w:p w:rsidR="00B56DF5" w:rsidRPr="00B56DF5" w:rsidRDefault="00B56DF5" w:rsidP="00B56DF5">
      <w:pPr>
        <w:ind w:left="102"/>
        <w:jc w:val="both"/>
      </w:pPr>
      <w:r w:rsidRPr="00B56DF5">
        <w:rPr>
          <w:b/>
        </w:rPr>
        <w:t>Keywords:</w:t>
      </w:r>
      <w:r w:rsidRPr="00B56DF5">
        <w:t xml:space="preserve"> Cikalong Village, Tourism Village, Panorama of Agriculture Fields</w:t>
      </w:r>
    </w:p>
    <w:p w:rsidR="00B56DF5" w:rsidRPr="00B56DF5" w:rsidRDefault="00B56DF5" w:rsidP="00B56DF5">
      <w:pPr>
        <w:ind w:left="102"/>
        <w:jc w:val="both"/>
        <w:sectPr w:rsidR="00B56DF5" w:rsidRPr="00B56DF5" w:rsidSect="009E14A3">
          <w:footerReference w:type="even" r:id="rId9"/>
          <w:footerReference w:type="default" r:id="rId10"/>
          <w:type w:val="continuous"/>
          <w:pgSz w:w="11910" w:h="16850"/>
          <w:pgMar w:top="1600" w:right="1300" w:bottom="1260" w:left="1600" w:header="720" w:footer="1068" w:gutter="0"/>
          <w:pgNumType w:start="1"/>
          <w:cols w:space="720"/>
        </w:sectPr>
      </w:pPr>
    </w:p>
    <w:p w:rsidR="005A77DB" w:rsidRDefault="00FE36A8">
      <w:pPr>
        <w:pStyle w:val="Heading1"/>
        <w:numPr>
          <w:ilvl w:val="0"/>
          <w:numId w:val="5"/>
        </w:numPr>
        <w:tabs>
          <w:tab w:val="left" w:pos="515"/>
        </w:tabs>
        <w:spacing w:before="95"/>
        <w:ind w:hanging="412"/>
      </w:pPr>
      <w:r>
        <w:lastRenderedPageBreak/>
        <w:t>PEND</w:t>
      </w:r>
      <w:bookmarkStart w:id="0" w:name="_GoBack"/>
      <w:bookmarkEnd w:id="0"/>
      <w:r>
        <w:t>AHULUAN</w:t>
      </w:r>
    </w:p>
    <w:p w:rsidR="002F1168" w:rsidRDefault="00BF4041" w:rsidP="002F1168">
      <w:pPr>
        <w:spacing w:before="120"/>
        <w:jc w:val="both"/>
      </w:pPr>
      <w:r w:rsidRPr="00BF4041">
        <w:rPr>
          <w:sz w:val="24"/>
          <w:szCs w:val="24"/>
        </w:rPr>
        <w:t xml:space="preserve">Seiring dengan perubahan minat wisata yang lebih mengarah pada </w:t>
      </w:r>
      <w:r w:rsidRPr="00BF4041">
        <w:rPr>
          <w:i/>
          <w:sz w:val="24"/>
          <w:szCs w:val="24"/>
        </w:rPr>
        <w:t>“non-mass tourism”</w:t>
      </w:r>
      <w:r w:rsidRPr="00BF4041">
        <w:rPr>
          <w:sz w:val="24"/>
          <w:szCs w:val="24"/>
        </w:rPr>
        <w:t xml:space="preserve"> pariwisata non-masal, maka keberadaan desa wisata yang menyuguhkan potensi bernuansa pedesaan yang berkarakteristik khas menjadi tujuan wisatawan.  Desa wisata merupakan sebuah kawasan perdesaan yang memiliki beberapa karakteristik khusus yang dikemas untuk menjadi daerah tujuan wisata. Diketahui ada beberapa macam desa wisata diantaranya desa berbasis wisata alam, berbasis sosial-budaya, berbasis maupun kuliner.</w:t>
      </w:r>
      <w:r w:rsidR="002F1168">
        <w:rPr>
          <w:sz w:val="24"/>
          <w:szCs w:val="24"/>
        </w:rPr>
        <w:t xml:space="preserve"> </w:t>
      </w:r>
      <w:r w:rsidR="002F1168">
        <w:rPr>
          <w:sz w:val="24"/>
          <w:szCs w:val="24"/>
        </w:rPr>
        <w:t xml:space="preserve">sebagaimana yang diungkapkan </w:t>
      </w:r>
      <w:r w:rsidR="002F1168">
        <w:rPr>
          <w:sz w:val="24"/>
          <w:szCs w:val="24"/>
        </w:rPr>
        <w:fldChar w:fldCharType="begin" w:fldLock="1"/>
      </w:r>
      <w:r w:rsidR="004E62A1">
        <w:rPr>
          <w:sz w:val="24"/>
          <w:szCs w:val="24"/>
        </w:rPr>
        <w:instrText>ADDIN CSL_CITATION {"citationItems":[{"id":"ITEM-1","itemData":{"author":[{"dropping-particle":"","family":"Dewi","given":"Machya","non-dropping-particle":"","parse-names":false,"suffix":""},{"dropping-particle":"","family":"Issundari","given":"Sri","non-dropping-particle":"","parse-names":false,"suffix":""}],"container-title":"Masyarakat, Kebudayaan dan Politik","id":"ITEM-1","issue":"2","issued":{"date-parts":[["2013"]]},"page":"64-74","title":"Desa Wisata Sebagai Aset Soft Power Indonesia","type":"article-journal","volume":"29"},"uris":["http://www.mendeley.com/documents/?uuid=c241732c-e86b-4051-8fb8-fbc5786891bb"]}],"mendeley":{"formattedCitation":"(Dewi dan Issundari 2013)","plainTextFormattedCitation":"(Dewi dan Issundari 2013)","previouslyFormattedCitation":"(Dewi dan Issundari, 2013)"},"properties":{"noteIndex":0},"schema":"https://github.com/citation-style-language/schema/raw/master/csl-citation.json"}</w:instrText>
      </w:r>
      <w:r w:rsidR="002F1168">
        <w:rPr>
          <w:sz w:val="24"/>
          <w:szCs w:val="24"/>
        </w:rPr>
        <w:fldChar w:fldCharType="separate"/>
      </w:r>
      <w:r w:rsidR="004E62A1" w:rsidRPr="004E62A1">
        <w:rPr>
          <w:noProof/>
          <w:sz w:val="24"/>
          <w:szCs w:val="24"/>
        </w:rPr>
        <w:t>(Dewi dan Issundari 2013)</w:t>
      </w:r>
      <w:r w:rsidR="002F1168">
        <w:rPr>
          <w:sz w:val="24"/>
          <w:szCs w:val="24"/>
        </w:rPr>
        <w:fldChar w:fldCharType="end"/>
      </w:r>
      <w:r w:rsidR="002F1168">
        <w:rPr>
          <w:sz w:val="24"/>
          <w:szCs w:val="24"/>
        </w:rPr>
        <w:t xml:space="preserve"> </w:t>
      </w:r>
      <w:r w:rsidR="002F1168" w:rsidRPr="002D0B54">
        <w:rPr>
          <w:sz w:val="24"/>
          <w:szCs w:val="24"/>
        </w:rPr>
        <w:t xml:space="preserve">desa wisata </w:t>
      </w:r>
      <w:r w:rsidR="002F1168">
        <w:rPr>
          <w:sz w:val="24"/>
          <w:szCs w:val="24"/>
        </w:rPr>
        <w:t>merupakan</w:t>
      </w:r>
      <w:r w:rsidR="002F1168" w:rsidRPr="002D0B54">
        <w:rPr>
          <w:sz w:val="24"/>
          <w:szCs w:val="24"/>
        </w:rPr>
        <w:t xml:space="preserve"> </w:t>
      </w:r>
      <w:r w:rsidR="002F1168">
        <w:rPr>
          <w:sz w:val="24"/>
          <w:szCs w:val="24"/>
        </w:rPr>
        <w:t>potensi</w:t>
      </w:r>
      <w:r w:rsidR="002F1168" w:rsidRPr="002D0B54">
        <w:rPr>
          <w:sz w:val="24"/>
          <w:szCs w:val="24"/>
        </w:rPr>
        <w:t xml:space="preserve"> </w:t>
      </w:r>
      <w:r w:rsidR="002F1168" w:rsidRPr="002D0B54">
        <w:rPr>
          <w:i/>
          <w:sz w:val="24"/>
          <w:szCs w:val="24"/>
        </w:rPr>
        <w:t>soft power</w:t>
      </w:r>
      <w:r w:rsidR="002F1168" w:rsidRPr="002D0B54">
        <w:rPr>
          <w:sz w:val="24"/>
          <w:szCs w:val="24"/>
        </w:rPr>
        <w:t xml:space="preserve"> Indonesia</w:t>
      </w:r>
      <w:r w:rsidR="002F1168">
        <w:rPr>
          <w:sz w:val="24"/>
          <w:szCs w:val="24"/>
        </w:rPr>
        <w:t xml:space="preserve"> sebagai </w:t>
      </w:r>
      <w:r w:rsidR="002F1168" w:rsidRPr="002D0B54">
        <w:rPr>
          <w:sz w:val="24"/>
          <w:szCs w:val="24"/>
        </w:rPr>
        <w:t>aset bagi promosi keunikan</w:t>
      </w:r>
      <w:r w:rsidR="002F1168">
        <w:rPr>
          <w:sz w:val="24"/>
          <w:szCs w:val="24"/>
        </w:rPr>
        <w:t xml:space="preserve"> Indonesia di mata luar negeri.</w:t>
      </w:r>
    </w:p>
    <w:p w:rsidR="005A77DB" w:rsidRDefault="00BF4041" w:rsidP="00BF4041">
      <w:pPr>
        <w:spacing w:before="120"/>
        <w:jc w:val="both"/>
        <w:rPr>
          <w:sz w:val="24"/>
          <w:szCs w:val="24"/>
        </w:rPr>
      </w:pPr>
      <w:r w:rsidRPr="00BF4041">
        <w:rPr>
          <w:sz w:val="24"/>
          <w:szCs w:val="24"/>
        </w:rPr>
        <w:t xml:space="preserve">Namun menjadi modal dasar yang paling penting dalam pengembangan Desa Wisata yaitu Kesadaran Masyarakat akan kepemilikan potensi desa, Masyarakat bersepakat dan berkomitmen dalam mengembangkannya, mengelola serta kesanggupan untuk bekerja secara kolaboratif. untuk kepentingan peningkatan kesejahteraan masyarakat lokal danjuga keberlanjutan kebudayaan lokal dan sumber daya alam. </w:t>
      </w:r>
      <w:r w:rsidR="008B0E89" w:rsidRPr="008B0E89">
        <w:rPr>
          <w:sz w:val="24"/>
          <w:szCs w:val="24"/>
        </w:rPr>
        <w:t xml:space="preserve">Menurut </w:t>
      </w:r>
      <w:r w:rsidR="008B0E89">
        <w:rPr>
          <w:sz w:val="24"/>
          <w:szCs w:val="24"/>
        </w:rPr>
        <w:fldChar w:fldCharType="begin" w:fldLock="1"/>
      </w:r>
      <w:r w:rsidR="004E62A1">
        <w:rPr>
          <w:sz w:val="24"/>
          <w:szCs w:val="24"/>
        </w:rPr>
        <w:instrText>ADDIN CSL_CITATION {"citationItems":[{"id":"ITEM-1","itemData":{"DOI":"2337-3520","ISBN":"1528-9117 (Print)\\r1528-9117","ISSN":"2337-3539","PMID":"15530261","abstract":"Kawasan Desa Bandungan adalah salah satu potensi desa wisata yang dimiliki oleh Kabupaten Pamekasan yang terletak di Kecamatan Pakong, Desa Bandungan ini memiliki bentangan lahan perhatian yang luas yang bisa di manfaatkan sebagai objek wisata alam dan berbagi komoditi hasil tani. Selain itu, Desa Bandungan juga memiliki keaslian, keunikan, sifat khas dari segi bangunan, sosial dan budaya. Potensi ini masih belum di manfaatkan dan dikembangkan oleh masyarakat setempat sampai saat ini. Dalam penelitian ini dilakukan penentuan faktor-faktor yang dapat mendukung pengembangan kawasan desa wisata dan perumusan konsep pengembangan kawasan desa wisata di Desa Bandungan. Tujuan penelitian ini adalah untuk menentukan konsep pengembangan kawasan desa wisata di Desa Bandungan Kecamatan Pakong, Kabupaten Pamekasan. Penelitian ini menggunakan pendekatan rasionalistik. Teknik analisa yang akan digunakan untuk mencapai tujuan dan sasaran antara lain pada sasaran pertama dengan menggunakan statistik deskriptif. Pada sasaran kedua menggunakan analisa skoring, dilanjutkan analisa delphi bertujuan untuk menentukan konsensus grup untuk faktor pendukung, pada sasaran keempat menggunakan analisis triangulasi untuk merumuskan konsep pengembangan. Penelitian ini menghasilkan konsep pengembangan secara spasial dan non spasial. Adapun konsep spasialnya dengan menyediakan rute perjalanan wisata, menyediakan sarana transportasi khusus menuju kawasan desa wisata dan menyediakan fasilitasw pendukung kegiatan wisata. Sedangkan konsep non spasialnya dengan menjadikan adat istiadat sebagai peraturan kegiatan wisata, mengembangkan kawasan desa wisata berbasis agrowisata, menyediakan fasilitas penginapan berkonsep tanean lanjheng, menyediakan toko souvenir, menyediakan fasilitas rumah makan, memberikan pelatihan kepada masyarakat, menyediakan tempat rekreasi, membuat web tentang kawasan desa wisata, melibatkan masyarakat dalam proses pengembangan dan menerapkan peraturan zonasi.","author":[{"dropping-particle":"","family":"Faris Zakaria dan Rima Dewi Suprihardjo","given":"","non-dropping-particle":"","parse-names":false,"suffix":""}],"container-title":"Jurnal Teknik Pomits","id":"ITEM-1","issue":"2","issued":{"date-parts":[["2014"]]},"page":"2301-9271","title":"Konsep Pengembangan Kawasan Desa Wisata di Desa Bandungan Kecamatan Pakong Kabupaten Pamekasan","type":"article-journal","volume":"3"},"uris":["http://www.mendeley.com/documents/?uuid=b09f6906-ab4f-4639-aba2-06ea9189f1f1"]}],"mendeley":{"formattedCitation":"(Faris Zakaria dan Rima Dewi Suprihardjo 2014)","plainTextFormattedCitation":"(Faris Zakaria dan Rima Dewi Suprihardjo 2014)","previouslyFormattedCitation":"(Faris Zakaria dan Rima Dewi Suprihardjo, 2014)"},"properties":{"noteIndex":0},"schema":"https://github.com/citation-style-language/schema/raw/master/csl-citation.json"}</w:instrText>
      </w:r>
      <w:r w:rsidR="008B0E89">
        <w:rPr>
          <w:sz w:val="24"/>
          <w:szCs w:val="24"/>
        </w:rPr>
        <w:fldChar w:fldCharType="separate"/>
      </w:r>
      <w:r w:rsidR="004E62A1" w:rsidRPr="004E62A1">
        <w:rPr>
          <w:noProof/>
          <w:sz w:val="24"/>
          <w:szCs w:val="24"/>
        </w:rPr>
        <w:t>(Faris Zakaria dan Rima Dewi Suprihardjo 2014)</w:t>
      </w:r>
      <w:r w:rsidR="008B0E89">
        <w:rPr>
          <w:sz w:val="24"/>
          <w:szCs w:val="24"/>
        </w:rPr>
        <w:fldChar w:fldCharType="end"/>
      </w:r>
      <w:r w:rsidR="00777CC1">
        <w:rPr>
          <w:sz w:val="24"/>
          <w:szCs w:val="24"/>
        </w:rPr>
        <w:t xml:space="preserve">; </w:t>
      </w:r>
      <w:r w:rsidR="00777CC1" w:rsidRPr="00086658">
        <w:rPr>
          <w:sz w:val="24"/>
          <w:szCs w:val="24"/>
        </w:rPr>
        <w:t>Hadiwijoyo (2012)</w:t>
      </w:r>
      <w:r w:rsidR="00777CC1">
        <w:rPr>
          <w:sz w:val="24"/>
          <w:szCs w:val="24"/>
        </w:rPr>
        <w:t xml:space="preserve"> dalam </w:t>
      </w:r>
      <w:r w:rsidR="00777CC1">
        <w:rPr>
          <w:sz w:val="24"/>
          <w:szCs w:val="24"/>
        </w:rPr>
        <w:fldChar w:fldCharType="begin" w:fldLock="1"/>
      </w:r>
      <w:r w:rsidR="004E62A1">
        <w:rPr>
          <w:sz w:val="24"/>
          <w:szCs w:val="24"/>
        </w:rPr>
        <w:instrText>ADDIN CSL_CITATION {"citationItems":[{"id":"ITEM-1","itemData":{"author":[{"dropping-particle":"","family":"Sayung","given":"Kecamatan","non-dropping-particle":"","parse-names":false,"suffix":""},{"dropping-particle":"","family":"Demak","given":"Kabupaten","non-dropping-particle":"","parse-names":false,"suffix":""}],"id":"ITEM-1","issue":"2","issued":{"date-parts":[["2015"]]},"page":"51-60","title":"Perencanaan Desa Wisata Dengan Pendekatan Konsep Community Based Tourism ( CBT ) Di Desa Bedono ,","type":"article-journal","volume":"1"},"uris":["http://www.mendeley.com/documents/?uuid=3955a4dd-ce90-4efa-a2f0-3623e9a2e152"]}],"mendeley":{"formattedCitation":"(Sayung dan Demak 2015)","plainTextFormattedCitation":"(Sayung dan Demak 2015)","previouslyFormattedCitation":"(Sayung dan Demak, 2015)"},"properties":{"noteIndex":0},"schema":"https://github.com/citation-style-language/schema/raw/master/csl-citation.json"}</w:instrText>
      </w:r>
      <w:r w:rsidR="00777CC1">
        <w:rPr>
          <w:sz w:val="24"/>
          <w:szCs w:val="24"/>
        </w:rPr>
        <w:fldChar w:fldCharType="separate"/>
      </w:r>
      <w:r w:rsidR="004E62A1" w:rsidRPr="004E62A1">
        <w:rPr>
          <w:noProof/>
          <w:sz w:val="24"/>
          <w:szCs w:val="24"/>
        </w:rPr>
        <w:t>(Sayung dan Demak 2015)</w:t>
      </w:r>
      <w:r w:rsidR="00777CC1">
        <w:rPr>
          <w:sz w:val="24"/>
          <w:szCs w:val="24"/>
        </w:rPr>
        <w:fldChar w:fldCharType="end"/>
      </w:r>
      <w:r w:rsidR="00777CC1">
        <w:rPr>
          <w:sz w:val="24"/>
          <w:szCs w:val="24"/>
        </w:rPr>
        <w:t xml:space="preserve"> </w:t>
      </w:r>
      <w:r w:rsidR="008B0E89">
        <w:rPr>
          <w:sz w:val="24"/>
          <w:szCs w:val="24"/>
        </w:rPr>
        <w:t xml:space="preserve"> </w:t>
      </w:r>
      <w:r w:rsidR="008B0E89" w:rsidRPr="008B0E89">
        <w:rPr>
          <w:sz w:val="24"/>
          <w:szCs w:val="24"/>
        </w:rPr>
        <w:t>ada beberapa komponen utaman dalam pengembangan desa wisata diantaranya keuikan daya tarik, geostrategis lokasi pengembangan wisata, keberadaan kelompok masyarakat pengembang wisata, kemudahan aksesibilitas, keamanan, dan sistem norma masyarakat mendukung.</w:t>
      </w:r>
    </w:p>
    <w:p w:rsidR="008B0E89" w:rsidRDefault="00BF4041" w:rsidP="00A15961">
      <w:pPr>
        <w:spacing w:before="120"/>
        <w:jc w:val="both"/>
        <w:rPr>
          <w:sz w:val="24"/>
          <w:szCs w:val="24"/>
        </w:rPr>
      </w:pPr>
      <w:r w:rsidRPr="00BF4041">
        <w:rPr>
          <w:sz w:val="24"/>
          <w:szCs w:val="24"/>
        </w:rPr>
        <w:t>Wilayah mitra PpM memiliki karakteristik wilayah sebag</w:t>
      </w:r>
      <w:r>
        <w:rPr>
          <w:sz w:val="24"/>
          <w:szCs w:val="24"/>
        </w:rPr>
        <w:t xml:space="preserve">ai daerah lembah Gunung Puntang. </w:t>
      </w:r>
      <w:r w:rsidRPr="00BF4041">
        <w:rPr>
          <w:sz w:val="24"/>
          <w:szCs w:val="24"/>
        </w:rPr>
        <w:t xml:space="preserve">Berdasarkan profil Desa Cikalong terdapat lembaga kemasyarakatan diantaranya LPMK, RT, RW, Karang Taruna, Kelompok Tani, BUMD, Kelompok Gotong Royong, Organisasi keagamaan dan pemuda lainnya, akan tetapi kelompok masyarakat peduli pariwisata belum ada. Untuk itu, tidak kalah penting ada upaya peningkatan kesadaran masyarakat akan </w:t>
      </w:r>
      <w:r w:rsidRPr="00BF4041">
        <w:rPr>
          <w:sz w:val="24"/>
          <w:szCs w:val="24"/>
        </w:rPr>
        <w:t>wisata di Kampung Palasari Desa Cikalong kedepannya.</w:t>
      </w:r>
      <w:r w:rsidR="00A15961">
        <w:rPr>
          <w:sz w:val="24"/>
          <w:szCs w:val="24"/>
        </w:rPr>
        <w:t xml:space="preserve"> </w:t>
      </w:r>
      <w:r w:rsidR="008B0E89">
        <w:rPr>
          <w:sz w:val="24"/>
          <w:szCs w:val="24"/>
        </w:rPr>
        <w:t xml:space="preserve">Masyarakat diwadahi dalam sebuah kelompok </w:t>
      </w:r>
      <w:r w:rsidR="008B0E89" w:rsidRPr="008903EA">
        <w:rPr>
          <w:sz w:val="24"/>
          <w:szCs w:val="24"/>
        </w:rPr>
        <w:t>asosiasi komunitas setempat yang bertanggung jawab atas segala proses kegiatan pembangunan di daerah tempat tinggalnya (Uphoff, 1982)</w:t>
      </w:r>
      <w:r w:rsidR="008B0E89">
        <w:rPr>
          <w:sz w:val="24"/>
          <w:szCs w:val="24"/>
        </w:rPr>
        <w:t xml:space="preserve"> dalam </w:t>
      </w:r>
      <w:r w:rsidR="008B0E89">
        <w:rPr>
          <w:sz w:val="24"/>
          <w:szCs w:val="24"/>
        </w:rPr>
        <w:fldChar w:fldCharType="begin" w:fldLock="1"/>
      </w:r>
      <w:r w:rsidR="004E62A1">
        <w:rPr>
          <w:sz w:val="24"/>
          <w:szCs w:val="24"/>
        </w:rPr>
        <w:instrText>ADDIN CSL_CITATION {"citationItems":[{"id":"ITEM-1","itemData":{"DOI":"10.14710/pwk.v9i3.6522","ISSN":"1858-3903","abstract":"Development of the creative industry in Indonesia is advancing as successfully applied in various sectors, one of them in the tourism sector. Tembi Tourism Village is a form of tourism development through the concept of the creative industries. Main treat of this tourist village is a rich blend of interesting and traditional meaning is presented in the form of synergy between the feel of a quiet rural community with a distinctive local cultures. This tourist village a lot of progress since the establishment Pokdarwis in 2010, where development is most visible in terms of quality and quantity of programs tourist attractions. The development of this tourist attraction is able to attract more tourists, proved that the number of tourists each month travelers could reach 600 when the number of tourists in previous years only reached tens of visitors for each month. Pokdarwis is in charge of organizing all forms of development of tourist attractionswhich aremanaged by the local community. The Pokdarwis role was seen in the process of design creation, plan implementation, and management of tourist attractions also involve other parties in it, including the people that the eventualities of some stakeholders is that further strengthens the existence of Village Tourism Tembi to improve the quality and quantity of tourist attractions program. Keywords:","author":[{"dropping-particle":"","family":"Putra","given":"Theophilus Retmana","non-dropping-particle":"","parse-names":false,"suffix":""}],"container-title":"Jurnal Pembangunan Wilayah &amp; Kota","id":"ITEM-1","issue":"3","issued":{"date-parts":[["2013"]]},"page":"225-235","title":"Peran Pokdarwis dalam Pengembangan Atraksi Wisata di DesaWisata Tembi, Kecamatan Sewon-Kabupaten Bantul","type":"article-journal","volume":"9"},"uris":["http://www.mendeley.com/documents/?uuid=51e45cb4-b8b4-40eb-b2d8-eff6d99f8138"]}],"mendeley":{"formattedCitation":"(Putra 2013)","plainTextFormattedCitation":"(Putra 2013)","previouslyFormattedCitation":"(Putra, 2013)"},"properties":{"noteIndex":0},"schema":"https://github.com/citation-style-language/schema/raw/master/csl-citation.json"}</w:instrText>
      </w:r>
      <w:r w:rsidR="008B0E89">
        <w:rPr>
          <w:sz w:val="24"/>
          <w:szCs w:val="24"/>
        </w:rPr>
        <w:fldChar w:fldCharType="separate"/>
      </w:r>
      <w:r w:rsidR="004E62A1" w:rsidRPr="004E62A1">
        <w:rPr>
          <w:noProof/>
          <w:sz w:val="24"/>
          <w:szCs w:val="24"/>
        </w:rPr>
        <w:t>(Putra 2013)</w:t>
      </w:r>
      <w:r w:rsidR="008B0E89">
        <w:rPr>
          <w:sz w:val="24"/>
          <w:szCs w:val="24"/>
        </w:rPr>
        <w:fldChar w:fldCharType="end"/>
      </w:r>
      <w:r w:rsidR="008B0E89">
        <w:rPr>
          <w:sz w:val="24"/>
          <w:szCs w:val="24"/>
        </w:rPr>
        <w:t>, lebih k</w:t>
      </w:r>
      <w:r w:rsidR="008B0E89" w:rsidRPr="008903EA">
        <w:rPr>
          <w:sz w:val="24"/>
          <w:szCs w:val="24"/>
        </w:rPr>
        <w:t>husus dalam dunia pariwisata organisasi atau komunitas setempat itu hadir dalam wujud Kelompok Sadar Wisata (Pokdarwis)</w:t>
      </w:r>
      <w:r w:rsidR="008B0E89">
        <w:rPr>
          <w:sz w:val="24"/>
          <w:szCs w:val="24"/>
        </w:rPr>
        <w:t>.</w:t>
      </w:r>
    </w:p>
    <w:p w:rsidR="00BF4041" w:rsidRDefault="000F405E" w:rsidP="000F405E">
      <w:pPr>
        <w:spacing w:before="120"/>
        <w:jc w:val="both"/>
        <w:rPr>
          <w:sz w:val="24"/>
          <w:szCs w:val="24"/>
        </w:rPr>
      </w:pPr>
      <w:r w:rsidRPr="00CB722D">
        <w:rPr>
          <w:sz w:val="24"/>
          <w:szCs w:val="24"/>
        </w:rPr>
        <w:t xml:space="preserve">Khalayak sasaran yang strategis dalam kegiatan ini adalah organisasi masyarakat yang tergolong dalam karang taruna, </w:t>
      </w:r>
      <w:r>
        <w:rPr>
          <w:sz w:val="24"/>
          <w:szCs w:val="24"/>
        </w:rPr>
        <w:t>kelompok petani</w:t>
      </w:r>
      <w:r w:rsidRPr="00CB722D">
        <w:rPr>
          <w:sz w:val="24"/>
          <w:szCs w:val="24"/>
        </w:rPr>
        <w:t>, dan Lembaga Pemberdayaan Masyarakat yang terdapat di</w:t>
      </w:r>
      <w:r>
        <w:rPr>
          <w:sz w:val="24"/>
          <w:szCs w:val="24"/>
        </w:rPr>
        <w:t xml:space="preserve"> Desa Cikalong Kecamatan Cimaung</w:t>
      </w:r>
      <w:r>
        <w:rPr>
          <w:sz w:val="24"/>
          <w:szCs w:val="24"/>
        </w:rPr>
        <w:t xml:space="preserve">, namun untuk kelompok masyarakat sadar wisata belum ada. Hal ini, tentunya sangat wajar dikarenakan masyarakat belum melihat kondisi yang ada dapat dikemas menjadi produk wisata. </w:t>
      </w:r>
      <w:r w:rsidRPr="00CB722D">
        <w:rPr>
          <w:sz w:val="24"/>
          <w:szCs w:val="24"/>
        </w:rPr>
        <w:t xml:space="preserve">Kegiatan </w:t>
      </w:r>
      <w:r>
        <w:rPr>
          <w:sz w:val="24"/>
          <w:szCs w:val="24"/>
        </w:rPr>
        <w:t>pengambian kepada masyarakat yaitu</w:t>
      </w:r>
      <w:r w:rsidRPr="00CB722D">
        <w:rPr>
          <w:sz w:val="24"/>
          <w:szCs w:val="24"/>
        </w:rPr>
        <w:t xml:space="preserve"> berupa pendampingan inisiasi dan inventarisasi </w:t>
      </w:r>
      <w:r>
        <w:rPr>
          <w:sz w:val="24"/>
          <w:szCs w:val="24"/>
        </w:rPr>
        <w:t>ide m</w:t>
      </w:r>
      <w:r w:rsidRPr="00CB722D">
        <w:rPr>
          <w:sz w:val="24"/>
          <w:szCs w:val="24"/>
        </w:rPr>
        <w:t xml:space="preserve">asyarakat dalam </w:t>
      </w:r>
      <w:r>
        <w:rPr>
          <w:sz w:val="24"/>
          <w:szCs w:val="24"/>
        </w:rPr>
        <w:t>mendukung pelaksanaan pengembangan desa wisata yang juga menjadi salahsatu kebijakan strategis Pemerintah Kabupaten Bandung</w:t>
      </w:r>
      <w:r w:rsidRPr="00CB722D">
        <w:rPr>
          <w:sz w:val="24"/>
          <w:szCs w:val="24"/>
        </w:rPr>
        <w:t>.</w:t>
      </w:r>
      <w:r w:rsidR="00D41ABE">
        <w:rPr>
          <w:sz w:val="24"/>
          <w:szCs w:val="24"/>
        </w:rPr>
        <w:t xml:space="preserve"> D</w:t>
      </w:r>
      <w:r w:rsidR="00D41ABE" w:rsidRPr="00607A91">
        <w:rPr>
          <w:sz w:val="24"/>
          <w:szCs w:val="24"/>
        </w:rPr>
        <w:t xml:space="preserve">iharapkan masyarakat dan kelompok masyarakat dapat dengan sadar memelihara lingkungan sebagai potensi bagi pengembangan </w:t>
      </w:r>
      <w:r w:rsidR="00D41ABE">
        <w:rPr>
          <w:sz w:val="24"/>
          <w:szCs w:val="24"/>
        </w:rPr>
        <w:t>Desa Wisata</w:t>
      </w:r>
      <w:r w:rsidR="00D41ABE" w:rsidRPr="00607A91">
        <w:rPr>
          <w:sz w:val="24"/>
          <w:szCs w:val="24"/>
        </w:rPr>
        <w:t>.</w:t>
      </w:r>
    </w:p>
    <w:p w:rsidR="00BF4041" w:rsidRPr="00BF4041" w:rsidRDefault="00BF4041" w:rsidP="00BF4041">
      <w:pPr>
        <w:spacing w:before="120"/>
        <w:jc w:val="both"/>
        <w:rPr>
          <w:sz w:val="24"/>
          <w:szCs w:val="24"/>
        </w:rPr>
      </w:pPr>
    </w:p>
    <w:p w:rsidR="005A77DB" w:rsidRDefault="00FE36A8">
      <w:pPr>
        <w:pStyle w:val="Heading1"/>
        <w:numPr>
          <w:ilvl w:val="0"/>
          <w:numId w:val="5"/>
        </w:numPr>
        <w:tabs>
          <w:tab w:val="left" w:pos="503"/>
        </w:tabs>
        <w:spacing w:before="220"/>
        <w:ind w:left="502" w:hanging="400"/>
      </w:pPr>
      <w:r>
        <w:t>METODE PENYULUHAN</w:t>
      </w:r>
    </w:p>
    <w:p w:rsidR="009E14A3" w:rsidRDefault="008D00E0" w:rsidP="008B532E">
      <w:pPr>
        <w:spacing w:before="120"/>
        <w:jc w:val="both"/>
      </w:pPr>
      <w:r w:rsidRPr="008D00E0">
        <w:rPr>
          <w:sz w:val="24"/>
          <w:szCs w:val="24"/>
        </w:rPr>
        <w:t xml:space="preserve">Metode pendekatan </w:t>
      </w:r>
      <w:r>
        <w:rPr>
          <w:sz w:val="24"/>
          <w:szCs w:val="24"/>
        </w:rPr>
        <w:t xml:space="preserve">pengabdian kepada masyaratakat (PpM) </w:t>
      </w:r>
      <w:r w:rsidRPr="008D00E0">
        <w:rPr>
          <w:sz w:val="24"/>
          <w:szCs w:val="24"/>
        </w:rPr>
        <w:t>menggunakan metode ceramah dengan teknik presentasi. Selain itu, Data diperoleh melalui data sekunder, bersumber dari dokumen pemerintah Desa Cikalong, serta data primer, melalui Focus Group Discussion (FGD).</w:t>
      </w:r>
      <w:r w:rsidR="008B532E">
        <w:rPr>
          <w:sz w:val="24"/>
          <w:szCs w:val="24"/>
        </w:rPr>
        <w:t xml:space="preserve"> </w:t>
      </w:r>
      <w:r w:rsidR="008B532E">
        <w:t>Berikut tahapan yang dilakukan dalam pengabdian kepada masyarakat (PpM) di Kampung Palasari, Desa Cikalong.</w:t>
      </w:r>
    </w:p>
    <w:p w:rsidR="008B532E" w:rsidRPr="00CC10B7" w:rsidRDefault="008B532E" w:rsidP="008B532E">
      <w:pPr>
        <w:pStyle w:val="ListParagraph"/>
        <w:widowControl/>
        <w:numPr>
          <w:ilvl w:val="1"/>
          <w:numId w:val="8"/>
        </w:numPr>
        <w:autoSpaceDE/>
        <w:autoSpaceDN/>
        <w:spacing w:before="0" w:after="200"/>
        <w:ind w:left="426"/>
        <w:contextualSpacing/>
        <w:rPr>
          <w:bCs/>
          <w:sz w:val="24"/>
          <w:szCs w:val="24"/>
        </w:rPr>
      </w:pPr>
      <w:r w:rsidRPr="00CC10B7">
        <w:rPr>
          <w:bCs/>
          <w:sz w:val="24"/>
          <w:szCs w:val="24"/>
        </w:rPr>
        <w:t xml:space="preserve">Tahap penyamaan persepsi menganai </w:t>
      </w:r>
      <w:r>
        <w:rPr>
          <w:bCs/>
          <w:sz w:val="24"/>
          <w:szCs w:val="24"/>
        </w:rPr>
        <w:t>Desa Wisata</w:t>
      </w:r>
      <w:r w:rsidRPr="00CC10B7">
        <w:rPr>
          <w:bCs/>
          <w:sz w:val="24"/>
          <w:szCs w:val="24"/>
        </w:rPr>
        <w:t xml:space="preserve"> dan pemanfaatannya. Pada tahap ini dilakukan beberapa sub kegiatan antara lain:</w:t>
      </w:r>
    </w:p>
    <w:p w:rsidR="008B532E" w:rsidRPr="00073AAD" w:rsidRDefault="008B532E" w:rsidP="008B532E">
      <w:pPr>
        <w:pStyle w:val="ListParagraph"/>
        <w:widowControl/>
        <w:numPr>
          <w:ilvl w:val="0"/>
          <w:numId w:val="6"/>
        </w:numPr>
        <w:autoSpaceDE/>
        <w:autoSpaceDN/>
        <w:spacing w:before="0" w:after="200"/>
        <w:contextualSpacing/>
        <w:rPr>
          <w:bCs/>
          <w:i/>
          <w:sz w:val="24"/>
          <w:szCs w:val="24"/>
        </w:rPr>
      </w:pPr>
      <w:r w:rsidRPr="00CC10B7">
        <w:rPr>
          <w:bCs/>
          <w:sz w:val="24"/>
          <w:szCs w:val="24"/>
        </w:rPr>
        <w:t xml:space="preserve">Melakukan pemahaman dasar (brainstorming) mengenai eksplorasi </w:t>
      </w:r>
      <w:r w:rsidRPr="00CC10B7">
        <w:rPr>
          <w:bCs/>
          <w:sz w:val="24"/>
          <w:szCs w:val="24"/>
        </w:rPr>
        <w:lastRenderedPageBreak/>
        <w:t xml:space="preserve">ide kreatif, menajamkan ide kreatif dalam </w:t>
      </w:r>
      <w:r w:rsidRPr="00DA4D9F">
        <w:rPr>
          <w:bCs/>
          <w:sz w:val="24"/>
          <w:szCs w:val="24"/>
        </w:rPr>
        <w:t>pengembangan Desa Wisata</w:t>
      </w:r>
      <w:r w:rsidRPr="00DA4D9F">
        <w:rPr>
          <w:bCs/>
          <w:i/>
          <w:sz w:val="24"/>
          <w:szCs w:val="24"/>
        </w:rPr>
        <w:t xml:space="preserve"> </w:t>
      </w:r>
      <w:r w:rsidRPr="00CC10B7">
        <w:rPr>
          <w:bCs/>
          <w:sz w:val="24"/>
          <w:szCs w:val="24"/>
        </w:rPr>
        <w:t>yang parsial menjadi ide yang konsisten (konsistensi pemikiran). Metoda</w:t>
      </w:r>
      <w:r w:rsidRPr="00CC2CCC">
        <w:rPr>
          <w:bCs/>
          <w:sz w:val="24"/>
          <w:szCs w:val="24"/>
        </w:rPr>
        <w:t xml:space="preserve"> yang dilakukan adalah menggunakan idea exploration menggunakan </w:t>
      </w:r>
      <w:r w:rsidRPr="00073AAD">
        <w:rPr>
          <w:bCs/>
          <w:i/>
          <w:sz w:val="24"/>
          <w:szCs w:val="24"/>
        </w:rPr>
        <w:t>single character.</w:t>
      </w:r>
    </w:p>
    <w:p w:rsidR="008B532E" w:rsidRPr="00CC2CCC" w:rsidRDefault="008B532E" w:rsidP="008B532E">
      <w:pPr>
        <w:pStyle w:val="ListParagraph"/>
        <w:widowControl/>
        <w:numPr>
          <w:ilvl w:val="0"/>
          <w:numId w:val="6"/>
        </w:numPr>
        <w:autoSpaceDE/>
        <w:autoSpaceDN/>
        <w:spacing w:before="0" w:after="200"/>
        <w:contextualSpacing/>
        <w:rPr>
          <w:bCs/>
          <w:sz w:val="24"/>
          <w:szCs w:val="24"/>
        </w:rPr>
      </w:pPr>
      <w:r w:rsidRPr="00CC2CCC">
        <w:rPr>
          <w:bCs/>
          <w:sz w:val="24"/>
          <w:szCs w:val="24"/>
        </w:rPr>
        <w:t xml:space="preserve">Kegiatan peningkatan pengetahuan dasar mengenai </w:t>
      </w:r>
      <w:r>
        <w:rPr>
          <w:bCs/>
          <w:sz w:val="24"/>
          <w:szCs w:val="24"/>
        </w:rPr>
        <w:t>Desa Wisata</w:t>
      </w:r>
      <w:r w:rsidRPr="00CC10B7">
        <w:rPr>
          <w:bCs/>
          <w:sz w:val="24"/>
          <w:szCs w:val="24"/>
        </w:rPr>
        <w:t xml:space="preserve"> </w:t>
      </w:r>
      <w:r>
        <w:rPr>
          <w:bCs/>
          <w:sz w:val="24"/>
          <w:szCs w:val="24"/>
        </w:rPr>
        <w:t>dan</w:t>
      </w:r>
      <w:r w:rsidRPr="00CC2CCC">
        <w:rPr>
          <w:bCs/>
          <w:sz w:val="24"/>
          <w:szCs w:val="24"/>
        </w:rPr>
        <w:t xml:space="preserve"> Fungsinya dengan metode ceramah. Metode ini dipilih untuk menyampaikan teori dan konsep yang penting untuk dimengerti oleh peserta pelatihan. Materi teori mencakup </w:t>
      </w:r>
      <w:r>
        <w:rPr>
          <w:bCs/>
          <w:sz w:val="24"/>
          <w:szCs w:val="24"/>
        </w:rPr>
        <w:t>Desa Wisata</w:t>
      </w:r>
      <w:r w:rsidRPr="00CC10B7">
        <w:rPr>
          <w:bCs/>
          <w:sz w:val="24"/>
          <w:szCs w:val="24"/>
        </w:rPr>
        <w:t xml:space="preserve"> </w:t>
      </w:r>
      <w:r>
        <w:rPr>
          <w:bCs/>
          <w:sz w:val="24"/>
          <w:szCs w:val="24"/>
        </w:rPr>
        <w:t xml:space="preserve">dan strategi pengembangannya. </w:t>
      </w:r>
    </w:p>
    <w:p w:rsidR="008B532E" w:rsidRDefault="008B532E" w:rsidP="008B532E">
      <w:pPr>
        <w:pStyle w:val="ListParagraph"/>
        <w:widowControl/>
        <w:numPr>
          <w:ilvl w:val="0"/>
          <w:numId w:val="6"/>
        </w:numPr>
        <w:autoSpaceDE/>
        <w:autoSpaceDN/>
        <w:spacing w:before="0" w:after="200"/>
        <w:contextualSpacing/>
        <w:rPr>
          <w:bCs/>
          <w:sz w:val="24"/>
          <w:szCs w:val="24"/>
        </w:rPr>
      </w:pPr>
      <w:r w:rsidRPr="00CC2CCC">
        <w:rPr>
          <w:bCs/>
          <w:sz w:val="24"/>
          <w:szCs w:val="24"/>
        </w:rPr>
        <w:t>Evaluasi akhir dilakukan dalam rangka untuk mengetahui tingkat pemahaman mitra terhadap materi yang diberikan, serta peningkatan aktualisasi ide yang dimiliki masing-masing kelompok sasaran.</w:t>
      </w:r>
    </w:p>
    <w:p w:rsidR="008B532E" w:rsidRPr="00CC10B7" w:rsidRDefault="008B532E" w:rsidP="008B532E">
      <w:pPr>
        <w:pStyle w:val="ListParagraph"/>
        <w:widowControl/>
        <w:numPr>
          <w:ilvl w:val="1"/>
          <w:numId w:val="8"/>
        </w:numPr>
        <w:autoSpaceDE/>
        <w:autoSpaceDN/>
        <w:spacing w:before="0" w:after="200"/>
        <w:ind w:left="426"/>
        <w:contextualSpacing/>
        <w:rPr>
          <w:bCs/>
          <w:sz w:val="24"/>
          <w:szCs w:val="24"/>
        </w:rPr>
      </w:pPr>
      <w:r>
        <w:rPr>
          <w:bCs/>
          <w:sz w:val="24"/>
          <w:szCs w:val="24"/>
        </w:rPr>
        <w:t>Tahap m</w:t>
      </w:r>
      <w:r w:rsidRPr="00CC10B7">
        <w:rPr>
          <w:bCs/>
          <w:sz w:val="24"/>
          <w:szCs w:val="24"/>
        </w:rPr>
        <w:t>eningkatkan ide dan inisiasi masyarakat menjadi bahasa verbal</w:t>
      </w:r>
    </w:p>
    <w:p w:rsidR="008B532E" w:rsidRPr="00CC2CCC" w:rsidRDefault="008B532E" w:rsidP="008B532E">
      <w:pPr>
        <w:pStyle w:val="ListParagraph"/>
        <w:widowControl/>
        <w:numPr>
          <w:ilvl w:val="0"/>
          <w:numId w:val="7"/>
        </w:numPr>
        <w:autoSpaceDE/>
        <w:autoSpaceDN/>
        <w:spacing w:before="0" w:after="200"/>
        <w:contextualSpacing/>
        <w:rPr>
          <w:bCs/>
          <w:sz w:val="24"/>
          <w:szCs w:val="24"/>
        </w:rPr>
      </w:pPr>
      <w:r w:rsidRPr="00CC2CCC">
        <w:rPr>
          <w:bCs/>
          <w:sz w:val="24"/>
          <w:szCs w:val="24"/>
        </w:rPr>
        <w:t xml:space="preserve">Metoda yang dilakukannya adalah </w:t>
      </w:r>
      <w:r w:rsidRPr="00CC10B7">
        <w:rPr>
          <w:bCs/>
          <w:i/>
          <w:sz w:val="24"/>
          <w:szCs w:val="24"/>
        </w:rPr>
        <w:t>confirmatif partisipatory</w:t>
      </w:r>
      <w:r w:rsidRPr="00CC2CCC">
        <w:rPr>
          <w:bCs/>
          <w:sz w:val="24"/>
          <w:szCs w:val="24"/>
        </w:rPr>
        <w:t xml:space="preserve"> sehingga mengerucutkan ide dan gagasan kelompok sasaran menjadi inisiasi yang rasional (mudah dilaksanakan dengan biaya yang terjangkau).</w:t>
      </w:r>
    </w:p>
    <w:p w:rsidR="008B532E" w:rsidRPr="00CC2CCC" w:rsidRDefault="008B532E" w:rsidP="008B532E">
      <w:pPr>
        <w:pStyle w:val="ListParagraph"/>
        <w:widowControl/>
        <w:numPr>
          <w:ilvl w:val="0"/>
          <w:numId w:val="7"/>
        </w:numPr>
        <w:autoSpaceDE/>
        <w:autoSpaceDN/>
        <w:spacing w:before="0" w:after="200"/>
        <w:contextualSpacing/>
        <w:rPr>
          <w:bCs/>
          <w:sz w:val="24"/>
          <w:szCs w:val="24"/>
        </w:rPr>
      </w:pPr>
      <w:r>
        <w:rPr>
          <w:bCs/>
          <w:sz w:val="24"/>
          <w:szCs w:val="24"/>
        </w:rPr>
        <w:t>P</w:t>
      </w:r>
      <w:r w:rsidRPr="00CC2CCC">
        <w:rPr>
          <w:bCs/>
          <w:sz w:val="24"/>
          <w:szCs w:val="24"/>
        </w:rPr>
        <w:t>raktik tentang semua teknik-teknik penyimpulan ide sehingga menjadi bahasa verbal yang bisa dituliskan dan dapat diekstraksi konsep dasarnya.</w:t>
      </w:r>
    </w:p>
    <w:p w:rsidR="008B532E" w:rsidRDefault="008B532E" w:rsidP="004731A5">
      <w:pPr>
        <w:pStyle w:val="ListParagraph"/>
        <w:widowControl/>
        <w:numPr>
          <w:ilvl w:val="1"/>
          <w:numId w:val="8"/>
        </w:numPr>
        <w:autoSpaceDE/>
        <w:autoSpaceDN/>
        <w:spacing w:before="0"/>
        <w:ind w:left="420"/>
        <w:contextualSpacing/>
        <w:rPr>
          <w:bCs/>
          <w:sz w:val="24"/>
          <w:szCs w:val="24"/>
        </w:rPr>
      </w:pPr>
      <w:r>
        <w:rPr>
          <w:bCs/>
          <w:sz w:val="24"/>
          <w:szCs w:val="24"/>
        </w:rPr>
        <w:t>Tahap implementasi ide yang</w:t>
      </w:r>
      <w:r w:rsidR="003A51A9">
        <w:rPr>
          <w:bCs/>
          <w:sz w:val="24"/>
          <w:szCs w:val="24"/>
        </w:rPr>
        <w:t xml:space="preserve"> diaplikasikan dalam media visual.</w:t>
      </w:r>
    </w:p>
    <w:p w:rsidR="003A51A9" w:rsidRDefault="003A51A9" w:rsidP="003A51A9">
      <w:pPr>
        <w:pStyle w:val="ListParagraph"/>
        <w:widowControl/>
        <w:autoSpaceDE/>
        <w:autoSpaceDN/>
        <w:spacing w:before="0"/>
        <w:ind w:left="420" w:firstLine="0"/>
        <w:contextualSpacing/>
        <w:rPr>
          <w:bCs/>
          <w:sz w:val="24"/>
          <w:szCs w:val="24"/>
        </w:rPr>
      </w:pPr>
    </w:p>
    <w:p w:rsidR="005A77DB" w:rsidRDefault="00FE36A8">
      <w:pPr>
        <w:pStyle w:val="Heading1"/>
        <w:numPr>
          <w:ilvl w:val="0"/>
          <w:numId w:val="5"/>
        </w:numPr>
        <w:tabs>
          <w:tab w:val="left" w:pos="395"/>
        </w:tabs>
        <w:spacing w:before="223"/>
        <w:ind w:left="394" w:hanging="292"/>
      </w:pPr>
      <w:r>
        <w:t>HASIL DAN PEMBAHASAN</w:t>
      </w:r>
    </w:p>
    <w:p w:rsidR="005A77DB" w:rsidRDefault="00FE36A8">
      <w:pPr>
        <w:pStyle w:val="ListParagraph"/>
        <w:numPr>
          <w:ilvl w:val="0"/>
          <w:numId w:val="2"/>
        </w:numPr>
        <w:tabs>
          <w:tab w:val="left" w:pos="529"/>
          <w:tab w:val="left" w:pos="530"/>
        </w:tabs>
        <w:ind w:hanging="427"/>
        <w:rPr>
          <w:b/>
          <w:sz w:val="24"/>
        </w:rPr>
      </w:pPr>
      <w:r>
        <w:rPr>
          <w:b/>
          <w:sz w:val="24"/>
        </w:rPr>
        <w:t>Hasil</w:t>
      </w:r>
      <w:r>
        <w:rPr>
          <w:b/>
          <w:spacing w:val="-1"/>
          <w:sz w:val="24"/>
        </w:rPr>
        <w:t xml:space="preserve"> </w:t>
      </w:r>
      <w:r>
        <w:rPr>
          <w:b/>
          <w:sz w:val="24"/>
        </w:rPr>
        <w:t>Penyuluhan</w:t>
      </w:r>
    </w:p>
    <w:p w:rsidR="00991524" w:rsidRDefault="00601DE9" w:rsidP="00601DE9">
      <w:pPr>
        <w:spacing w:before="120"/>
        <w:jc w:val="both"/>
        <w:rPr>
          <w:sz w:val="24"/>
          <w:szCs w:val="24"/>
        </w:rPr>
      </w:pPr>
      <w:r w:rsidRPr="00601DE9">
        <w:rPr>
          <w:sz w:val="24"/>
          <w:szCs w:val="24"/>
        </w:rPr>
        <w:t>Wilayah mitra PpM memiliki karakteristik wilayah sebagai daerah lembah Gunung Puntang, dengan keunggulan lokasi tersebut wilayah ini memiliki kondisi morfologi lingkungan yang sejuk serta didomininasi kegiatan perdesaan diantaranya aktivitas bercocok tanam, berkumpul dan bersosialisasi antar tetangga.</w:t>
      </w:r>
    </w:p>
    <w:p w:rsidR="00601DE9" w:rsidRPr="00601DE9" w:rsidRDefault="00601DE9" w:rsidP="00601DE9">
      <w:pPr>
        <w:spacing w:before="120"/>
        <w:jc w:val="both"/>
        <w:rPr>
          <w:sz w:val="24"/>
          <w:szCs w:val="24"/>
        </w:rPr>
      </w:pPr>
      <w:r w:rsidRPr="00601DE9">
        <w:rPr>
          <w:sz w:val="24"/>
          <w:szCs w:val="24"/>
        </w:rPr>
        <w:t xml:space="preserve">Dalam kegiatan pengabdian pada masyarakat (PpM) di wilayah mitra telah dilakukan sebanyak 3 kali pertemuan. Kegiatan kunjungan pertama dilakukan pada 9 Agustus 2018, kunjungan kedua dilakukan pada 26 September 2018 dan kunjungan ketiga dilakukan pada Januari. </w:t>
      </w:r>
    </w:p>
    <w:p w:rsidR="00601DE9" w:rsidRPr="00601DE9" w:rsidRDefault="00601DE9" w:rsidP="00601DE9">
      <w:pPr>
        <w:spacing w:before="120" w:after="240"/>
        <w:jc w:val="both"/>
        <w:rPr>
          <w:sz w:val="24"/>
          <w:szCs w:val="24"/>
        </w:rPr>
      </w:pPr>
      <w:r w:rsidRPr="00601DE9">
        <w:rPr>
          <w:sz w:val="24"/>
          <w:szCs w:val="24"/>
        </w:rPr>
        <w:t>Kegiatan pada kunjungan pertama didapatkan informasi secara umum mengenai profil wilayah mitra Kp.Palasari RW08, Desa Cikalong. Berdasarkan pertemuan ini didapat informasi beberapa aktivitas yang khas di wilayah mitra, diantarnya kegiatan konveksi pembuatan baju, cerita rakyat terkait batu cinta, dan panorama ladang pertanian dengan latar belakang perbukitan Gunung Puntang.</w:t>
      </w:r>
    </w:p>
    <w:tbl>
      <w:tblPr>
        <w:tblStyle w:val="TableGrid"/>
        <w:tblW w:w="530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1343"/>
      </w:tblGrid>
      <w:tr w:rsidR="00601DE9" w:rsidTr="00601DE9">
        <w:trPr>
          <w:jc w:val="center"/>
        </w:trPr>
        <w:tc>
          <w:tcPr>
            <w:tcW w:w="3474" w:type="pct"/>
          </w:tcPr>
          <w:p w:rsidR="00601DE9" w:rsidRDefault="00601DE9" w:rsidP="00601DE9">
            <w:pPr>
              <w:spacing w:line="276" w:lineRule="auto"/>
              <w:rPr>
                <w:sz w:val="24"/>
                <w:szCs w:val="24"/>
              </w:rPr>
            </w:pPr>
            <w:r>
              <w:rPr>
                <w:bCs/>
                <w:noProof/>
                <w:sz w:val="24"/>
                <w:szCs w:val="24"/>
              </w:rPr>
              <w:drawing>
                <wp:inline distT="0" distB="0" distL="0" distR="0" wp14:anchorId="333AFF99" wp14:editId="796C6420">
                  <wp:extent cx="1800000" cy="1200074"/>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80809103242_IMG_2024.JPG"/>
                          <pic:cNvPicPr/>
                        </pic:nvPicPr>
                        <pic:blipFill>
                          <a:blip r:embed="rId11" cstate="print">
                            <a:extLst>
                              <a:ext uri="{28A0092B-C50C-407E-A947-70E740481C1C}">
                                <a14:useLocalDpi xmlns:a14="http://schemas.microsoft.com/office/drawing/2010/main"/>
                              </a:ext>
                            </a:extLst>
                          </a:blip>
                          <a:stretch>
                            <a:fillRect/>
                          </a:stretch>
                        </pic:blipFill>
                        <pic:spPr>
                          <a:xfrm>
                            <a:off x="0" y="0"/>
                            <a:ext cx="1800000" cy="1200074"/>
                          </a:xfrm>
                          <a:prstGeom prst="rect">
                            <a:avLst/>
                          </a:prstGeom>
                        </pic:spPr>
                      </pic:pic>
                    </a:graphicData>
                  </a:graphic>
                </wp:inline>
              </w:drawing>
            </w:r>
          </w:p>
        </w:tc>
        <w:tc>
          <w:tcPr>
            <w:tcW w:w="1526" w:type="pct"/>
          </w:tcPr>
          <w:p w:rsidR="00601DE9" w:rsidRDefault="00601DE9" w:rsidP="00601DE9">
            <w:pPr>
              <w:ind w:left="-49"/>
              <w:rPr>
                <w:sz w:val="24"/>
                <w:szCs w:val="24"/>
              </w:rPr>
            </w:pPr>
            <w:r w:rsidRPr="00601DE9">
              <w:rPr>
                <w:bCs/>
                <w:i/>
                <w:sz w:val="16"/>
                <w:szCs w:val="24"/>
              </w:rPr>
              <w:t>Kegiatan Pembuatan Baju Menjadi Salahsatu Jenis Pekerjaan Sebagian Warga di wilayah Mitra</w:t>
            </w:r>
          </w:p>
        </w:tc>
      </w:tr>
      <w:tr w:rsidR="00601DE9" w:rsidTr="00601DE9">
        <w:trPr>
          <w:jc w:val="center"/>
        </w:trPr>
        <w:tc>
          <w:tcPr>
            <w:tcW w:w="3474" w:type="pct"/>
          </w:tcPr>
          <w:p w:rsidR="00601DE9" w:rsidRDefault="00601DE9" w:rsidP="00601DE9">
            <w:pPr>
              <w:rPr>
                <w:sz w:val="24"/>
                <w:szCs w:val="24"/>
              </w:rPr>
            </w:pPr>
            <w:r>
              <w:rPr>
                <w:bCs/>
                <w:noProof/>
                <w:sz w:val="24"/>
                <w:szCs w:val="24"/>
              </w:rPr>
              <w:drawing>
                <wp:inline distT="0" distB="0" distL="0" distR="0" wp14:anchorId="2341BED4" wp14:editId="2C429C50">
                  <wp:extent cx="1800000" cy="1200073"/>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80809105855_IMG_2072.JPG"/>
                          <pic:cNvPicPr/>
                        </pic:nvPicPr>
                        <pic:blipFill>
                          <a:blip r:embed="rId12" cstate="print">
                            <a:extLst>
                              <a:ext uri="{28A0092B-C50C-407E-A947-70E740481C1C}">
                                <a14:useLocalDpi xmlns:a14="http://schemas.microsoft.com/office/drawing/2010/main"/>
                              </a:ext>
                            </a:extLst>
                          </a:blip>
                          <a:stretch>
                            <a:fillRect/>
                          </a:stretch>
                        </pic:blipFill>
                        <pic:spPr>
                          <a:xfrm>
                            <a:off x="0" y="0"/>
                            <a:ext cx="1800000" cy="1200073"/>
                          </a:xfrm>
                          <a:prstGeom prst="rect">
                            <a:avLst/>
                          </a:prstGeom>
                        </pic:spPr>
                      </pic:pic>
                    </a:graphicData>
                  </a:graphic>
                </wp:inline>
              </w:drawing>
            </w:r>
          </w:p>
        </w:tc>
        <w:tc>
          <w:tcPr>
            <w:tcW w:w="1526" w:type="pct"/>
          </w:tcPr>
          <w:p w:rsidR="00601DE9" w:rsidRPr="00601DE9" w:rsidRDefault="00601DE9" w:rsidP="00601DE9">
            <w:pPr>
              <w:ind w:left="-49"/>
              <w:rPr>
                <w:bCs/>
                <w:i/>
                <w:sz w:val="16"/>
                <w:szCs w:val="24"/>
              </w:rPr>
            </w:pPr>
            <w:r w:rsidRPr="00601DE9">
              <w:rPr>
                <w:bCs/>
                <w:i/>
                <w:sz w:val="16"/>
                <w:szCs w:val="24"/>
              </w:rPr>
              <w:t>Kegiatan bercocok tanam pertanian holtikultura sebagai kegiatan yang mendominasi di wilayah mitra</w:t>
            </w:r>
          </w:p>
        </w:tc>
      </w:tr>
    </w:tbl>
    <w:p w:rsidR="00601DE9" w:rsidRPr="00601DE9" w:rsidRDefault="00601DE9" w:rsidP="00601DE9">
      <w:pPr>
        <w:spacing w:before="120"/>
        <w:jc w:val="center"/>
        <w:rPr>
          <w:szCs w:val="24"/>
        </w:rPr>
      </w:pPr>
      <w:r w:rsidRPr="00601DE9">
        <w:rPr>
          <w:b/>
          <w:szCs w:val="24"/>
        </w:rPr>
        <w:t>Gambar 1.</w:t>
      </w:r>
      <w:r w:rsidRPr="00601DE9">
        <w:rPr>
          <w:szCs w:val="24"/>
        </w:rPr>
        <w:t xml:space="preserve"> Aktivitas Masyarakat Kampung Palasari</w:t>
      </w:r>
    </w:p>
    <w:p w:rsidR="00991524" w:rsidRDefault="00601DE9" w:rsidP="00991524">
      <w:pPr>
        <w:spacing w:before="120"/>
        <w:jc w:val="both"/>
        <w:rPr>
          <w:sz w:val="24"/>
          <w:szCs w:val="24"/>
        </w:rPr>
      </w:pPr>
      <w:r w:rsidRPr="00601DE9">
        <w:rPr>
          <w:sz w:val="24"/>
          <w:szCs w:val="24"/>
        </w:rPr>
        <w:t>Kegiatan pada kunjungan kedua dilakukan pendalaman informasi potensi wisata yang didapat pada diawal melalui forum diskusi yang lebih besar dengan melibatkan perwakilan dari kelompok masyarakat diantaranya karang taruna, kelompok petani, PKK, dan perwakilan pamong desa. Pada forum ini, didapatkan informasi yang lebih mendalam terkait dengan potensi desa yang dapat diangkat menjadi objek wisata, inisiasi pemahaman pengembangan potensi desa, ilustrasi contoh sukses desa wisata, dan sosialisasi pentahapan pengembangan desa wisata.</w:t>
      </w:r>
    </w:p>
    <w:tbl>
      <w:tblPr>
        <w:tblStyle w:val="TableGrid"/>
        <w:tblW w:w="530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1343"/>
      </w:tblGrid>
      <w:tr w:rsidR="00176EC7" w:rsidTr="00176EC7">
        <w:trPr>
          <w:jc w:val="center"/>
        </w:trPr>
        <w:tc>
          <w:tcPr>
            <w:tcW w:w="3474" w:type="pct"/>
          </w:tcPr>
          <w:p w:rsidR="00601DE9" w:rsidRDefault="00176EC7" w:rsidP="00C92D0F">
            <w:pPr>
              <w:spacing w:line="276" w:lineRule="auto"/>
              <w:rPr>
                <w:sz w:val="24"/>
                <w:szCs w:val="24"/>
              </w:rPr>
            </w:pPr>
            <w:r w:rsidRPr="00176EC7">
              <w:rPr>
                <w:noProof/>
                <w:sz w:val="24"/>
                <w:szCs w:val="24"/>
                <w:lang w:bidi="ar-SA"/>
              </w:rPr>
              <w:lastRenderedPageBreak/>
              <w:drawing>
                <wp:inline distT="0" distB="0" distL="0" distR="0" wp14:anchorId="789A5B30" wp14:editId="54A93506">
                  <wp:extent cx="1800000" cy="1017391"/>
                  <wp:effectExtent l="0" t="0" r="0" b="0"/>
                  <wp:docPr id="18" name="Picture 18" descr="G:\Cikalong 9 Agustus 2018-Handphone\IMG_20180809_111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ikalong 9 Agustus 2018-Handphone\IMG_20180809_1118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0000" cy="1017391"/>
                          </a:xfrm>
                          <a:prstGeom prst="rect">
                            <a:avLst/>
                          </a:prstGeom>
                          <a:noFill/>
                          <a:ln>
                            <a:noFill/>
                          </a:ln>
                        </pic:spPr>
                      </pic:pic>
                    </a:graphicData>
                  </a:graphic>
                </wp:inline>
              </w:drawing>
            </w:r>
          </w:p>
        </w:tc>
        <w:tc>
          <w:tcPr>
            <w:tcW w:w="1526" w:type="pct"/>
          </w:tcPr>
          <w:p w:rsidR="00601DE9" w:rsidRDefault="00176EC7" w:rsidP="00176EC7">
            <w:pPr>
              <w:ind w:left="-49"/>
              <w:rPr>
                <w:sz w:val="24"/>
                <w:szCs w:val="24"/>
              </w:rPr>
            </w:pPr>
            <w:r w:rsidRPr="00601DE9">
              <w:rPr>
                <w:bCs/>
                <w:i/>
                <w:sz w:val="16"/>
                <w:szCs w:val="24"/>
              </w:rPr>
              <w:t xml:space="preserve">Kegiatan </w:t>
            </w:r>
            <w:r>
              <w:rPr>
                <w:bCs/>
                <w:i/>
                <w:sz w:val="16"/>
                <w:szCs w:val="24"/>
              </w:rPr>
              <w:t>Brainstorming</w:t>
            </w:r>
            <w:r w:rsidRPr="00601DE9">
              <w:rPr>
                <w:bCs/>
                <w:i/>
                <w:sz w:val="16"/>
                <w:szCs w:val="24"/>
              </w:rPr>
              <w:t xml:space="preserve"> </w:t>
            </w:r>
            <w:r>
              <w:rPr>
                <w:bCs/>
                <w:i/>
                <w:sz w:val="16"/>
                <w:szCs w:val="24"/>
              </w:rPr>
              <w:t>penyamaan persepsi terkait pengembangn</w:t>
            </w:r>
            <w:r w:rsidRPr="00601DE9">
              <w:rPr>
                <w:bCs/>
                <w:i/>
                <w:sz w:val="16"/>
                <w:szCs w:val="24"/>
              </w:rPr>
              <w:t xml:space="preserve"> potensi objek wisata</w:t>
            </w:r>
          </w:p>
        </w:tc>
      </w:tr>
      <w:tr w:rsidR="00176EC7" w:rsidTr="00176EC7">
        <w:trPr>
          <w:jc w:val="center"/>
        </w:trPr>
        <w:tc>
          <w:tcPr>
            <w:tcW w:w="3474" w:type="pct"/>
          </w:tcPr>
          <w:p w:rsidR="00601DE9" w:rsidRDefault="00176EC7" w:rsidP="00C92D0F">
            <w:pPr>
              <w:rPr>
                <w:sz w:val="24"/>
                <w:szCs w:val="24"/>
              </w:rPr>
            </w:pPr>
            <w:r>
              <w:rPr>
                <w:bCs/>
                <w:noProof/>
                <w:sz w:val="24"/>
                <w:szCs w:val="24"/>
              </w:rPr>
              <w:drawing>
                <wp:inline distT="0" distB="0" distL="0" distR="0" wp14:anchorId="44CF91C4" wp14:editId="6A17DE3F">
                  <wp:extent cx="1800000" cy="1200000"/>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80809103242_IMG_2024.JPG"/>
                          <pic:cNvPicPr/>
                        </pic:nvPicPr>
                        <pic:blipFill>
                          <a:blip r:embed="rId14" cstate="print">
                            <a:extLst>
                              <a:ext uri="{28A0092B-C50C-407E-A947-70E740481C1C}">
                                <a14:useLocalDpi xmlns:a14="http://schemas.microsoft.com/office/drawing/2010/main"/>
                              </a:ext>
                            </a:extLst>
                          </a:blip>
                          <a:stretch>
                            <a:fillRect/>
                          </a:stretch>
                        </pic:blipFill>
                        <pic:spPr>
                          <a:xfrm>
                            <a:off x="0" y="0"/>
                            <a:ext cx="1800000" cy="1200000"/>
                          </a:xfrm>
                          <a:prstGeom prst="rect">
                            <a:avLst/>
                          </a:prstGeom>
                        </pic:spPr>
                      </pic:pic>
                    </a:graphicData>
                  </a:graphic>
                </wp:inline>
              </w:drawing>
            </w:r>
          </w:p>
        </w:tc>
        <w:tc>
          <w:tcPr>
            <w:tcW w:w="1526" w:type="pct"/>
          </w:tcPr>
          <w:p w:rsidR="00601DE9" w:rsidRPr="00601DE9" w:rsidRDefault="00176EC7" w:rsidP="00C92D0F">
            <w:pPr>
              <w:ind w:left="-49"/>
              <w:rPr>
                <w:bCs/>
                <w:i/>
                <w:sz w:val="16"/>
                <w:szCs w:val="24"/>
              </w:rPr>
            </w:pPr>
            <w:r w:rsidRPr="00601DE9">
              <w:rPr>
                <w:bCs/>
                <w:i/>
                <w:sz w:val="16"/>
                <w:szCs w:val="24"/>
              </w:rPr>
              <w:t>Kegiatan FGD untuk penajaman lokasi potensi objek wisata</w:t>
            </w:r>
          </w:p>
        </w:tc>
      </w:tr>
    </w:tbl>
    <w:p w:rsidR="00601DE9" w:rsidRPr="00601DE9" w:rsidRDefault="00601DE9" w:rsidP="00601DE9">
      <w:pPr>
        <w:spacing w:before="120"/>
        <w:jc w:val="center"/>
        <w:rPr>
          <w:szCs w:val="24"/>
        </w:rPr>
      </w:pPr>
      <w:r w:rsidRPr="00601DE9">
        <w:rPr>
          <w:b/>
          <w:szCs w:val="24"/>
        </w:rPr>
        <w:t xml:space="preserve">Gambar </w:t>
      </w:r>
      <w:r>
        <w:rPr>
          <w:b/>
          <w:szCs w:val="24"/>
        </w:rPr>
        <w:t>2</w:t>
      </w:r>
      <w:r w:rsidRPr="00601DE9">
        <w:rPr>
          <w:b/>
          <w:szCs w:val="24"/>
        </w:rPr>
        <w:t>.</w:t>
      </w:r>
      <w:r w:rsidRPr="00601DE9">
        <w:rPr>
          <w:szCs w:val="24"/>
        </w:rPr>
        <w:t xml:space="preserve"> </w:t>
      </w:r>
      <w:r w:rsidRPr="00601DE9">
        <w:rPr>
          <w:szCs w:val="24"/>
        </w:rPr>
        <w:t xml:space="preserve">Aktivitas </w:t>
      </w:r>
      <w:r w:rsidR="002553CD">
        <w:rPr>
          <w:szCs w:val="24"/>
        </w:rPr>
        <w:t>FGD</w:t>
      </w:r>
      <w:r w:rsidRPr="00601DE9">
        <w:rPr>
          <w:szCs w:val="24"/>
        </w:rPr>
        <w:t xml:space="preserve"> dan Identifikasi </w:t>
      </w:r>
      <w:r w:rsidR="002553CD">
        <w:rPr>
          <w:szCs w:val="24"/>
        </w:rPr>
        <w:t>Inisiasi Potensi Wisata Dengan</w:t>
      </w:r>
      <w:r w:rsidRPr="00601DE9">
        <w:rPr>
          <w:szCs w:val="24"/>
        </w:rPr>
        <w:t xml:space="preserve"> Masyarakat</w:t>
      </w:r>
    </w:p>
    <w:p w:rsidR="00601DE9" w:rsidRDefault="00601DE9" w:rsidP="00991524">
      <w:pPr>
        <w:spacing w:before="120"/>
        <w:jc w:val="both"/>
        <w:rPr>
          <w:sz w:val="24"/>
          <w:szCs w:val="24"/>
        </w:rPr>
      </w:pPr>
    </w:p>
    <w:p w:rsidR="00176EC7" w:rsidRPr="00176EC7" w:rsidRDefault="00176EC7" w:rsidP="00176EC7">
      <w:pPr>
        <w:spacing w:before="120"/>
        <w:jc w:val="both"/>
        <w:rPr>
          <w:sz w:val="24"/>
          <w:szCs w:val="24"/>
        </w:rPr>
      </w:pPr>
      <w:r w:rsidRPr="00176EC7">
        <w:rPr>
          <w:sz w:val="24"/>
          <w:szCs w:val="24"/>
        </w:rPr>
        <w:t xml:space="preserve">Desa mitra secara morfologi lingkungan sangat mendukung adanya kegiatan wisata </w:t>
      </w:r>
      <w:r w:rsidR="000F6F87" w:rsidRPr="000F6F87">
        <w:rPr>
          <w:sz w:val="24"/>
          <w:szCs w:val="24"/>
        </w:rPr>
        <w:t>alternatif</w:t>
      </w:r>
      <w:r w:rsidRPr="00176EC7">
        <w:rPr>
          <w:sz w:val="24"/>
          <w:szCs w:val="24"/>
        </w:rPr>
        <w:t xml:space="preserve"> yang berbasis pada aktivitas pertanian, berbasis budaya (cerita batu cinta) dan berbasis panorama alam (lahan pertanian). Lebih jelas dapat dilihat pada gambar dibawah ini.</w:t>
      </w:r>
    </w:p>
    <w:p w:rsidR="00176EC7" w:rsidRDefault="00176EC7" w:rsidP="00991524">
      <w:pPr>
        <w:spacing w:before="120"/>
        <w:jc w:val="both"/>
        <w:rPr>
          <w:sz w:val="24"/>
          <w:szCs w:val="24"/>
        </w:rPr>
      </w:pPr>
      <w:r>
        <w:rPr>
          <w:noProof/>
          <w:sz w:val="24"/>
          <w:szCs w:val="24"/>
          <w:lang w:bidi="ar-SA"/>
        </w:rPr>
        <mc:AlternateContent>
          <mc:Choice Requires="wps">
            <w:drawing>
              <wp:anchor distT="0" distB="0" distL="114300" distR="114300" simplePos="0" relativeHeight="251659264" behindDoc="0" locked="0" layoutInCell="1" allowOverlap="1">
                <wp:simplePos x="0" y="0"/>
                <wp:positionH relativeFrom="column">
                  <wp:posOffset>29029</wp:posOffset>
                </wp:positionH>
                <wp:positionV relativeFrom="paragraph">
                  <wp:posOffset>151452</wp:posOffset>
                </wp:positionV>
                <wp:extent cx="5642334" cy="3360717"/>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5642334" cy="3360717"/>
                        </a:xfrm>
                        <a:prstGeom prst="rect">
                          <a:avLst/>
                        </a:prstGeom>
                        <a:solidFill>
                          <a:schemeClr val="lt1"/>
                        </a:solidFill>
                        <a:ln w="6350">
                          <a:noFill/>
                        </a:ln>
                      </wps:spPr>
                      <wps:txbx>
                        <w:txbxContent>
                          <w:p w:rsidR="00176EC7" w:rsidRDefault="00176EC7" w:rsidP="00176EC7">
                            <w:pPr>
                              <w:jc w:val="center"/>
                              <w:rPr>
                                <w:sz w:val="18"/>
                              </w:rPr>
                            </w:pPr>
                            <w:r w:rsidRPr="00176EC7">
                              <w:rPr>
                                <w:bCs/>
                                <w:noProof/>
                                <w:sz w:val="20"/>
                                <w:szCs w:val="24"/>
                              </w:rPr>
                              <w:drawing>
                                <wp:inline distT="0" distB="0" distL="0" distR="0" wp14:anchorId="7C7009E7" wp14:editId="7138D5C8">
                                  <wp:extent cx="5203190" cy="2906395"/>
                                  <wp:effectExtent l="0" t="0" r="0" b="8255"/>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
                                          <a:stretch>
                                            <a:fillRect/>
                                          </a:stretch>
                                        </pic:blipFill>
                                        <pic:spPr>
                                          <a:xfrm>
                                            <a:off x="0" y="0"/>
                                            <a:ext cx="5203190" cy="2906395"/>
                                          </a:xfrm>
                                          <a:prstGeom prst="rect">
                                            <a:avLst/>
                                          </a:prstGeom>
                                        </pic:spPr>
                                      </pic:pic>
                                    </a:graphicData>
                                  </a:graphic>
                                </wp:inline>
                              </w:drawing>
                            </w:r>
                          </w:p>
                          <w:p w:rsidR="00176EC7" w:rsidRDefault="00176EC7" w:rsidP="00176EC7">
                            <w:pPr>
                              <w:ind w:left="142"/>
                              <w:rPr>
                                <w:sz w:val="18"/>
                              </w:rPr>
                            </w:pPr>
                            <w:r>
                              <w:rPr>
                                <w:sz w:val="18"/>
                              </w:rPr>
                              <w:t>Sumber : GoogleEarth, 2017</w:t>
                            </w:r>
                          </w:p>
                          <w:p w:rsidR="00176EC7" w:rsidRPr="005F7444" w:rsidRDefault="00176EC7" w:rsidP="00176EC7">
                            <w:pPr>
                              <w:jc w:val="center"/>
                              <w:rPr>
                                <w:bCs/>
                                <w:szCs w:val="24"/>
                              </w:rPr>
                            </w:pPr>
                            <w:r w:rsidRPr="00176EC7">
                              <w:rPr>
                                <w:b/>
                                <w:bCs/>
                                <w:szCs w:val="24"/>
                              </w:rPr>
                              <w:t xml:space="preserve">Gambar </w:t>
                            </w:r>
                            <w:r w:rsidR="00230E99">
                              <w:rPr>
                                <w:b/>
                                <w:bCs/>
                                <w:szCs w:val="24"/>
                              </w:rPr>
                              <w:t>4</w:t>
                            </w:r>
                            <w:r w:rsidRPr="00176EC7">
                              <w:rPr>
                                <w:b/>
                                <w:bCs/>
                                <w:szCs w:val="24"/>
                              </w:rPr>
                              <w:t>.</w:t>
                            </w:r>
                            <w:r>
                              <w:rPr>
                                <w:bCs/>
                                <w:szCs w:val="24"/>
                              </w:rPr>
                              <w:t xml:space="preserve"> Identifikasi </w:t>
                            </w:r>
                            <w:r>
                              <w:rPr>
                                <w:bCs/>
                                <w:szCs w:val="24"/>
                              </w:rPr>
                              <w:t xml:space="preserve">Tiga Lokasi </w:t>
                            </w:r>
                            <w:r w:rsidRPr="005F7444">
                              <w:rPr>
                                <w:bCs/>
                                <w:szCs w:val="24"/>
                              </w:rPr>
                              <w:t xml:space="preserve">Potensi Destinasi </w:t>
                            </w:r>
                            <w:r>
                              <w:rPr>
                                <w:bCs/>
                                <w:szCs w:val="24"/>
                              </w:rPr>
                              <w:t>Desa Wisata Berbasis Alam</w:t>
                            </w:r>
                          </w:p>
                          <w:p w:rsidR="00176EC7" w:rsidRPr="00176EC7" w:rsidRDefault="00176EC7" w:rsidP="00176EC7">
                            <w:pPr>
                              <w:ind w:left="142"/>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2.3pt;margin-top:11.95pt;width:444.3pt;height:264.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" fillcolor="white [3201]" stroked="f" strokeweight=".5pt">
                <v:textbox>
                  <w:txbxContent>
                    <w:p w:rsidR="00176EC7" w:rsidRDefault="00176EC7" w:rsidP="00176EC7">
                      <w:pPr>
                        <w:jc w:val="center"/>
                        <w:rPr>
                          <w:sz w:val="18"/>
                        </w:rPr>
                      </w:pPr>
                      <w:r w:rsidRPr="00176EC7">
                        <w:rPr>
                          <w:bCs/>
                          <w:noProof/>
                          <w:sz w:val="20"/>
                          <w:szCs w:val="24"/>
                        </w:rPr>
                        <w:drawing>
                          <wp:inline distT="0" distB="0" distL="0" distR="0" wp14:anchorId="7C7009E7" wp14:editId="7138D5C8">
                            <wp:extent cx="5203190" cy="2906395"/>
                            <wp:effectExtent l="0" t="0" r="0" b="8255"/>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
                                    <a:stretch>
                                      <a:fillRect/>
                                    </a:stretch>
                                  </pic:blipFill>
                                  <pic:spPr>
                                    <a:xfrm>
                                      <a:off x="0" y="0"/>
                                      <a:ext cx="5203190" cy="2906395"/>
                                    </a:xfrm>
                                    <a:prstGeom prst="rect">
                                      <a:avLst/>
                                    </a:prstGeom>
                                  </pic:spPr>
                                </pic:pic>
                              </a:graphicData>
                            </a:graphic>
                          </wp:inline>
                        </w:drawing>
                      </w:r>
                    </w:p>
                    <w:p w:rsidR="00176EC7" w:rsidRDefault="00176EC7" w:rsidP="00176EC7">
                      <w:pPr>
                        <w:ind w:left="142"/>
                        <w:rPr>
                          <w:sz w:val="18"/>
                        </w:rPr>
                      </w:pPr>
                      <w:r>
                        <w:rPr>
                          <w:sz w:val="18"/>
                        </w:rPr>
                        <w:t>Sumber : GoogleEarth, 2017</w:t>
                      </w:r>
                    </w:p>
                    <w:p w:rsidR="00176EC7" w:rsidRPr="005F7444" w:rsidRDefault="00176EC7" w:rsidP="00176EC7">
                      <w:pPr>
                        <w:jc w:val="center"/>
                        <w:rPr>
                          <w:bCs/>
                          <w:szCs w:val="24"/>
                        </w:rPr>
                      </w:pPr>
                      <w:r w:rsidRPr="00176EC7">
                        <w:rPr>
                          <w:b/>
                          <w:bCs/>
                          <w:szCs w:val="24"/>
                        </w:rPr>
                        <w:t xml:space="preserve">Gambar </w:t>
                      </w:r>
                      <w:r w:rsidR="00230E99">
                        <w:rPr>
                          <w:b/>
                          <w:bCs/>
                          <w:szCs w:val="24"/>
                        </w:rPr>
                        <w:t>4</w:t>
                      </w:r>
                      <w:r w:rsidRPr="00176EC7">
                        <w:rPr>
                          <w:b/>
                          <w:bCs/>
                          <w:szCs w:val="24"/>
                        </w:rPr>
                        <w:t>.</w:t>
                      </w:r>
                      <w:r>
                        <w:rPr>
                          <w:bCs/>
                          <w:szCs w:val="24"/>
                        </w:rPr>
                        <w:t xml:space="preserve"> Identifikasi </w:t>
                      </w:r>
                      <w:r>
                        <w:rPr>
                          <w:bCs/>
                          <w:szCs w:val="24"/>
                        </w:rPr>
                        <w:t xml:space="preserve">Tiga Lokasi </w:t>
                      </w:r>
                      <w:r w:rsidRPr="005F7444">
                        <w:rPr>
                          <w:bCs/>
                          <w:szCs w:val="24"/>
                        </w:rPr>
                        <w:t xml:space="preserve">Potensi Destinasi </w:t>
                      </w:r>
                      <w:r>
                        <w:rPr>
                          <w:bCs/>
                          <w:szCs w:val="24"/>
                        </w:rPr>
                        <w:t>Desa Wisata Berbasis Alam</w:t>
                      </w:r>
                    </w:p>
                    <w:p w:rsidR="00176EC7" w:rsidRPr="00176EC7" w:rsidRDefault="00176EC7" w:rsidP="00176EC7">
                      <w:pPr>
                        <w:ind w:left="142"/>
                        <w:rPr>
                          <w:sz w:val="20"/>
                        </w:rPr>
                      </w:pPr>
                    </w:p>
                  </w:txbxContent>
                </v:textbox>
                <w10:wrap type="square"/>
              </v:shape>
            </w:pict>
          </mc:Fallback>
        </mc:AlternateContent>
      </w:r>
    </w:p>
    <w:p w:rsidR="00530376" w:rsidRDefault="00530376" w:rsidP="00991524">
      <w:pPr>
        <w:spacing w:before="120"/>
        <w:jc w:val="both"/>
        <w:rPr>
          <w:sz w:val="24"/>
          <w:szCs w:val="24"/>
        </w:rPr>
      </w:pPr>
    </w:p>
    <w:p w:rsidR="00530376" w:rsidRDefault="00530376" w:rsidP="00991524">
      <w:pPr>
        <w:spacing w:before="120"/>
        <w:jc w:val="both"/>
        <w:rPr>
          <w:sz w:val="24"/>
          <w:szCs w:val="24"/>
        </w:rPr>
      </w:pPr>
    </w:p>
    <w:p w:rsidR="00530376" w:rsidRDefault="00530376" w:rsidP="00991524">
      <w:pPr>
        <w:spacing w:before="120"/>
        <w:jc w:val="both"/>
        <w:rPr>
          <w:sz w:val="24"/>
          <w:szCs w:val="24"/>
        </w:rPr>
      </w:pPr>
    </w:p>
    <w:tbl>
      <w:tblPr>
        <w:tblStyle w:val="TableGrid"/>
        <w:tblW w:w="4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0"/>
        <w:gridCol w:w="1272"/>
      </w:tblGrid>
      <w:tr w:rsidR="00230E99" w:rsidTr="00230E99">
        <w:tc>
          <w:tcPr>
            <w:tcW w:w="3050" w:type="dxa"/>
            <w:shd w:val="clear" w:color="auto" w:fill="auto"/>
          </w:tcPr>
          <w:p w:rsidR="00230E99" w:rsidRDefault="00230E99" w:rsidP="00230E99">
            <w:pPr>
              <w:spacing w:after="80"/>
              <w:jc w:val="both"/>
              <w:rPr>
                <w:sz w:val="24"/>
                <w:szCs w:val="24"/>
              </w:rPr>
            </w:pPr>
            <w:r>
              <w:rPr>
                <w:bCs/>
                <w:noProof/>
                <w:sz w:val="24"/>
                <w:szCs w:val="24"/>
              </w:rPr>
              <w:drawing>
                <wp:inline distT="0" distB="0" distL="0" distR="0" wp14:anchorId="4CD57354" wp14:editId="33B6296B">
                  <wp:extent cx="1800000" cy="1198014"/>
                  <wp:effectExtent l="0" t="0" r="0" b="2540"/>
                  <wp:docPr id="16" name="Picture 16" descr="DSC05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C0588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0000" cy="1198014"/>
                          </a:xfrm>
                          <a:prstGeom prst="rect">
                            <a:avLst/>
                          </a:prstGeom>
                          <a:noFill/>
                          <a:ln>
                            <a:noFill/>
                          </a:ln>
                        </pic:spPr>
                      </pic:pic>
                    </a:graphicData>
                  </a:graphic>
                </wp:inline>
              </w:drawing>
            </w:r>
          </w:p>
        </w:tc>
        <w:tc>
          <w:tcPr>
            <w:tcW w:w="1272" w:type="dxa"/>
            <w:shd w:val="clear" w:color="auto" w:fill="auto"/>
          </w:tcPr>
          <w:p w:rsidR="00230E99" w:rsidRDefault="00230E99" w:rsidP="00230E99">
            <w:pPr>
              <w:spacing w:after="80"/>
              <w:rPr>
                <w:sz w:val="24"/>
                <w:szCs w:val="24"/>
              </w:rPr>
            </w:pPr>
            <w:r w:rsidRPr="00230E99">
              <w:rPr>
                <w:b/>
                <w:bCs/>
                <w:i/>
                <w:sz w:val="16"/>
                <w:szCs w:val="24"/>
              </w:rPr>
              <w:t>Lokasi 1,</w:t>
            </w:r>
            <w:r w:rsidRPr="00230E99">
              <w:rPr>
                <w:bCs/>
                <w:i/>
                <w:sz w:val="16"/>
                <w:szCs w:val="24"/>
              </w:rPr>
              <w:t xml:space="preserve"> dikenal sebagai lokasi batu cinta yang memiliki cerita rakyat</w:t>
            </w:r>
          </w:p>
        </w:tc>
      </w:tr>
      <w:tr w:rsidR="00230E99" w:rsidTr="00230E99">
        <w:tc>
          <w:tcPr>
            <w:tcW w:w="3050" w:type="dxa"/>
            <w:shd w:val="clear" w:color="auto" w:fill="auto"/>
          </w:tcPr>
          <w:p w:rsidR="00230E99" w:rsidRDefault="00230E99" w:rsidP="00230E99">
            <w:pPr>
              <w:spacing w:after="80"/>
              <w:jc w:val="both"/>
              <w:rPr>
                <w:sz w:val="24"/>
                <w:szCs w:val="24"/>
              </w:rPr>
            </w:pPr>
            <w:r>
              <w:rPr>
                <w:bCs/>
                <w:noProof/>
                <w:sz w:val="24"/>
                <w:szCs w:val="24"/>
              </w:rPr>
              <w:drawing>
                <wp:inline distT="0" distB="0" distL="0" distR="0" wp14:anchorId="05633FC2" wp14:editId="4B91B9BC">
                  <wp:extent cx="1800000" cy="1013243"/>
                  <wp:effectExtent l="0" t="0" r="0" b="0"/>
                  <wp:docPr id="19" name="Picture 19" descr="IMG-20180928-WA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20180928-WA000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0000" cy="1013243"/>
                          </a:xfrm>
                          <a:prstGeom prst="rect">
                            <a:avLst/>
                          </a:prstGeom>
                          <a:noFill/>
                          <a:ln>
                            <a:noFill/>
                          </a:ln>
                        </pic:spPr>
                      </pic:pic>
                    </a:graphicData>
                  </a:graphic>
                </wp:inline>
              </w:drawing>
            </w:r>
          </w:p>
        </w:tc>
        <w:tc>
          <w:tcPr>
            <w:tcW w:w="1272" w:type="dxa"/>
            <w:shd w:val="clear" w:color="auto" w:fill="auto"/>
          </w:tcPr>
          <w:p w:rsidR="00230E99" w:rsidRDefault="00230E99" w:rsidP="00230E99">
            <w:pPr>
              <w:rPr>
                <w:bCs/>
                <w:i/>
                <w:sz w:val="16"/>
                <w:szCs w:val="24"/>
              </w:rPr>
            </w:pPr>
            <w:r w:rsidRPr="00230E99">
              <w:rPr>
                <w:b/>
                <w:bCs/>
                <w:i/>
                <w:sz w:val="16"/>
                <w:szCs w:val="24"/>
              </w:rPr>
              <w:t>Lokasi 2,</w:t>
            </w:r>
            <w:r w:rsidRPr="00230E99">
              <w:rPr>
                <w:bCs/>
                <w:i/>
                <w:sz w:val="16"/>
                <w:szCs w:val="24"/>
              </w:rPr>
              <w:t xml:space="preserve"> </w:t>
            </w:r>
          </w:p>
          <w:p w:rsidR="00230E99" w:rsidRPr="00230E99" w:rsidRDefault="00230E99" w:rsidP="00230E99">
            <w:pPr>
              <w:spacing w:after="80"/>
              <w:rPr>
                <w:bCs/>
                <w:i/>
                <w:sz w:val="16"/>
                <w:szCs w:val="24"/>
              </w:rPr>
            </w:pPr>
            <w:r w:rsidRPr="00230E99">
              <w:rPr>
                <w:bCs/>
                <w:i/>
                <w:sz w:val="16"/>
                <w:szCs w:val="24"/>
              </w:rPr>
              <w:t>area perkebunanan yang memiliki daya tarik lansekap pegunungan</w:t>
            </w:r>
          </w:p>
        </w:tc>
      </w:tr>
      <w:tr w:rsidR="00230E99" w:rsidTr="00230E99">
        <w:tc>
          <w:tcPr>
            <w:tcW w:w="3050" w:type="dxa"/>
            <w:shd w:val="clear" w:color="auto" w:fill="auto"/>
          </w:tcPr>
          <w:p w:rsidR="00230E99" w:rsidRDefault="00230E99" w:rsidP="00230E99">
            <w:pPr>
              <w:spacing w:after="80"/>
              <w:jc w:val="both"/>
              <w:rPr>
                <w:sz w:val="24"/>
                <w:szCs w:val="24"/>
              </w:rPr>
            </w:pPr>
            <w:r>
              <w:rPr>
                <w:bCs/>
                <w:noProof/>
                <w:sz w:val="24"/>
                <w:szCs w:val="24"/>
              </w:rPr>
              <w:drawing>
                <wp:inline distT="0" distB="0" distL="0" distR="0" wp14:anchorId="5B0E5EF6" wp14:editId="515DEA65">
                  <wp:extent cx="1800000" cy="1199926"/>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0000" cy="1199926"/>
                          </a:xfrm>
                          <a:prstGeom prst="rect">
                            <a:avLst/>
                          </a:prstGeom>
                          <a:noFill/>
                        </pic:spPr>
                      </pic:pic>
                    </a:graphicData>
                  </a:graphic>
                </wp:inline>
              </w:drawing>
            </w:r>
          </w:p>
        </w:tc>
        <w:tc>
          <w:tcPr>
            <w:tcW w:w="1272" w:type="dxa"/>
            <w:shd w:val="clear" w:color="auto" w:fill="auto"/>
          </w:tcPr>
          <w:p w:rsidR="00230E99" w:rsidRPr="00230E99" w:rsidRDefault="00230E99" w:rsidP="00230E99">
            <w:pPr>
              <w:rPr>
                <w:b/>
                <w:bCs/>
                <w:i/>
                <w:sz w:val="16"/>
                <w:szCs w:val="24"/>
              </w:rPr>
            </w:pPr>
            <w:r w:rsidRPr="00230E99">
              <w:rPr>
                <w:b/>
                <w:bCs/>
                <w:i/>
                <w:sz w:val="16"/>
                <w:szCs w:val="24"/>
              </w:rPr>
              <w:t xml:space="preserve">Lokasi 3, </w:t>
            </w:r>
          </w:p>
          <w:p w:rsidR="00230E99" w:rsidRPr="00230E99" w:rsidRDefault="00230E99" w:rsidP="00230E99">
            <w:pPr>
              <w:spacing w:after="80"/>
              <w:rPr>
                <w:bCs/>
                <w:i/>
                <w:sz w:val="16"/>
                <w:szCs w:val="24"/>
              </w:rPr>
            </w:pPr>
            <w:r w:rsidRPr="00230E99">
              <w:rPr>
                <w:bCs/>
                <w:i/>
                <w:sz w:val="16"/>
                <w:szCs w:val="24"/>
              </w:rPr>
              <w:t>area perkebunanan yang memiliki daya tarik lansekap perebunan dan aktivitas masyarakat perdesaan</w:t>
            </w:r>
          </w:p>
        </w:tc>
      </w:tr>
    </w:tbl>
    <w:p w:rsidR="00230E99" w:rsidRPr="00601DE9" w:rsidRDefault="00230E99" w:rsidP="00230E99">
      <w:pPr>
        <w:spacing w:before="120"/>
        <w:jc w:val="center"/>
        <w:rPr>
          <w:szCs w:val="24"/>
        </w:rPr>
      </w:pPr>
      <w:r w:rsidRPr="00601DE9">
        <w:rPr>
          <w:b/>
          <w:szCs w:val="24"/>
        </w:rPr>
        <w:t xml:space="preserve">Gambar </w:t>
      </w:r>
      <w:r>
        <w:rPr>
          <w:b/>
          <w:szCs w:val="24"/>
        </w:rPr>
        <w:t>3</w:t>
      </w:r>
      <w:r w:rsidRPr="00601DE9">
        <w:rPr>
          <w:b/>
          <w:szCs w:val="24"/>
        </w:rPr>
        <w:t>.</w:t>
      </w:r>
      <w:r w:rsidRPr="00601DE9">
        <w:rPr>
          <w:szCs w:val="24"/>
        </w:rPr>
        <w:t xml:space="preserve"> </w:t>
      </w:r>
      <w:r w:rsidRPr="00230E99">
        <w:rPr>
          <w:szCs w:val="24"/>
        </w:rPr>
        <w:t>Lokasi Potensi Destinasi Desa Wisata Di Kampung Palasari</w:t>
      </w:r>
    </w:p>
    <w:p w:rsidR="00530376" w:rsidRDefault="00530376" w:rsidP="00991524">
      <w:pPr>
        <w:spacing w:before="120"/>
        <w:jc w:val="both"/>
        <w:rPr>
          <w:sz w:val="24"/>
          <w:szCs w:val="24"/>
        </w:rPr>
      </w:pPr>
    </w:p>
    <w:p w:rsidR="00530376" w:rsidRDefault="00530376" w:rsidP="00991524">
      <w:pPr>
        <w:spacing w:before="120"/>
        <w:jc w:val="both"/>
        <w:rPr>
          <w:sz w:val="24"/>
          <w:szCs w:val="24"/>
        </w:rPr>
      </w:pPr>
    </w:p>
    <w:p w:rsidR="00530376" w:rsidRDefault="00530376" w:rsidP="00991524">
      <w:pPr>
        <w:spacing w:before="120"/>
        <w:jc w:val="both"/>
        <w:rPr>
          <w:sz w:val="24"/>
          <w:szCs w:val="24"/>
        </w:rPr>
      </w:pPr>
    </w:p>
    <w:p w:rsidR="00530376" w:rsidRDefault="00530376" w:rsidP="00991524">
      <w:pPr>
        <w:spacing w:before="120"/>
        <w:jc w:val="both"/>
        <w:rPr>
          <w:sz w:val="24"/>
          <w:szCs w:val="24"/>
        </w:rPr>
      </w:pPr>
    </w:p>
    <w:p w:rsidR="00601DE9" w:rsidRDefault="00601DE9" w:rsidP="00991524">
      <w:pPr>
        <w:spacing w:before="120"/>
        <w:jc w:val="both"/>
        <w:rPr>
          <w:sz w:val="24"/>
          <w:szCs w:val="24"/>
        </w:rPr>
      </w:pPr>
    </w:p>
    <w:p w:rsidR="00176EC7" w:rsidRDefault="00F96E98" w:rsidP="00991524">
      <w:pPr>
        <w:spacing w:before="120"/>
        <w:jc w:val="both"/>
        <w:rPr>
          <w:sz w:val="24"/>
          <w:szCs w:val="24"/>
        </w:rPr>
      </w:pPr>
      <w:r w:rsidRPr="00F96E98">
        <w:rPr>
          <w:sz w:val="24"/>
          <w:szCs w:val="24"/>
        </w:rPr>
        <w:lastRenderedPageBreak/>
        <w:t xml:space="preserve">Setelah inventarisasi ide masyarakat maka langkah selanjutnya yaitu inisiasi pembangunan Desa Wisata melalui Implementasi pada lokasi terpilih dan dilakukan pemasangan media informasi. Dalam menentukan lokasi terpilih, masyarakat sudah memiliki pandangan dalam menilai lokasi prioritas untuk dikembangkan. Dengan mempertimbangkan preferensi masyarakat, maka lokasi 1 memiliki potensi endapan batuan vulkanis yang saat ini sudah dikenal pada kalangan masyarakat lokal sebagai “Batu Cinta”. Diharapkan media informasi yang dipasang menjadi </w:t>
      </w:r>
      <w:r w:rsidRPr="00F96E98">
        <w:rPr>
          <w:i/>
          <w:sz w:val="24"/>
          <w:szCs w:val="24"/>
        </w:rPr>
        <w:t>trigger</w:t>
      </w:r>
      <w:r w:rsidRPr="00F96E98">
        <w:rPr>
          <w:sz w:val="24"/>
          <w:szCs w:val="24"/>
        </w:rPr>
        <w:t xml:space="preserve"> untuk meningkatkan modal sosial masyarakat untuk kesadaran mengembangkan desa wisata.</w:t>
      </w:r>
    </w:p>
    <w:p w:rsidR="00176EC7" w:rsidRPr="00F96E98" w:rsidRDefault="00F96E98" w:rsidP="00323AC1">
      <w:pPr>
        <w:spacing w:before="120" w:after="120"/>
        <w:jc w:val="both"/>
        <w:rPr>
          <w:sz w:val="24"/>
          <w:szCs w:val="24"/>
        </w:rPr>
      </w:pPr>
      <w:r w:rsidRPr="00F96E98">
        <w:rPr>
          <w:sz w:val="24"/>
          <w:szCs w:val="24"/>
        </w:rPr>
        <w:t xml:space="preserve">Lokasi “Batu Cinta” berada disebelah utara RW 08 Kampung Palasari tepatnya pada lokasi koordinat  -7.122444°  107.561194°, dengan ketinggian </w:t>
      </w:r>
      <w:r w:rsidRPr="00F96E98">
        <w:rPr>
          <w:sz w:val="24"/>
          <w:szCs w:val="24"/>
          <w:u w:val="single"/>
        </w:rPr>
        <w:t>+</w:t>
      </w:r>
      <w:r w:rsidRPr="00F96E98">
        <w:rPr>
          <w:sz w:val="24"/>
          <w:szCs w:val="24"/>
        </w:rPr>
        <w:t xml:space="preserve"> 952 Mdpl (meter diatas permukaan laut), dan berjarak </w:t>
      </w:r>
      <w:r w:rsidRPr="00F96E98">
        <w:rPr>
          <w:sz w:val="24"/>
          <w:szCs w:val="24"/>
          <w:u w:val="single"/>
        </w:rPr>
        <w:t>+</w:t>
      </w:r>
      <w:r w:rsidRPr="00F96E98">
        <w:rPr>
          <w:sz w:val="24"/>
          <w:szCs w:val="24"/>
        </w:rPr>
        <w:t xml:space="preserve"> 6 Km dari puncak Gn.Malabar. Bongkahan batu tersebut, diperkirakan sebagai batuan beku hasil aktivitas vulkanis Gn.Malabar tempo dulu. Bogie dan Mackenzie (1998) melaporkan bahwa batuan Gunung Api Malabar Tua berumur 230.000 tahun. Setelah Aktivitas vulkanisme kemudian menciptakan pelapukan batu, dan membentuk Gunung Malabar Muda. Lokasi “Batu Cinta” diwujudkan sebagai Taman Batu Palasari, menjadi salahsatu media renungan terhadap Maha Pencipta yang berbentuk ruang kreasi dan sosialisasi bagi Masyarakat.</w:t>
      </w:r>
    </w:p>
    <w:tbl>
      <w:tblPr>
        <w:tblStyle w:val="TableGrid"/>
        <w:tblW w:w="4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047"/>
        <w:gridCol w:w="129"/>
        <w:gridCol w:w="1147"/>
        <w:gridCol w:w="360"/>
      </w:tblGrid>
      <w:tr w:rsidR="00323AC1" w:rsidTr="00323AC1">
        <w:trPr>
          <w:gridAfter w:val="1"/>
          <w:wAfter w:w="360" w:type="dxa"/>
        </w:trPr>
        <w:tc>
          <w:tcPr>
            <w:tcW w:w="3114" w:type="dxa"/>
            <w:gridSpan w:val="2"/>
            <w:shd w:val="clear" w:color="auto" w:fill="auto"/>
          </w:tcPr>
          <w:p w:rsidR="00323AC1" w:rsidRDefault="00323AC1" w:rsidP="00C92D0F">
            <w:pPr>
              <w:spacing w:after="80"/>
              <w:jc w:val="both"/>
              <w:rPr>
                <w:sz w:val="24"/>
                <w:szCs w:val="24"/>
              </w:rPr>
            </w:pPr>
            <w:r>
              <w:rPr>
                <w:bCs/>
                <w:noProof/>
                <w:sz w:val="24"/>
                <w:szCs w:val="24"/>
              </w:rPr>
              <w:drawing>
                <wp:inline distT="0" distB="0" distL="0" distR="0" wp14:anchorId="13F8A7B6" wp14:editId="4546A498">
                  <wp:extent cx="1800000" cy="1199531"/>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19-01-23 at 14.08.45.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00000" cy="1199531"/>
                          </a:xfrm>
                          <a:prstGeom prst="rect">
                            <a:avLst/>
                          </a:prstGeom>
                        </pic:spPr>
                      </pic:pic>
                    </a:graphicData>
                  </a:graphic>
                </wp:inline>
              </w:drawing>
            </w:r>
          </w:p>
        </w:tc>
        <w:tc>
          <w:tcPr>
            <w:tcW w:w="1276" w:type="dxa"/>
            <w:gridSpan w:val="2"/>
            <w:shd w:val="clear" w:color="auto" w:fill="auto"/>
          </w:tcPr>
          <w:p w:rsidR="00323AC1" w:rsidRPr="00323AC1" w:rsidRDefault="00323AC1" w:rsidP="00C92D0F">
            <w:pPr>
              <w:spacing w:after="80"/>
              <w:rPr>
                <w:i/>
                <w:sz w:val="24"/>
                <w:szCs w:val="24"/>
              </w:rPr>
            </w:pPr>
            <w:r w:rsidRPr="00323AC1">
              <w:rPr>
                <w:bCs/>
                <w:i/>
                <w:sz w:val="16"/>
                <w:szCs w:val="24"/>
              </w:rPr>
              <w:t>Pemasangan signed penunjuk arah lokasi Taman Batu Palasari</w:t>
            </w:r>
          </w:p>
        </w:tc>
      </w:tr>
      <w:tr w:rsidR="00323AC1" w:rsidTr="00323AC1">
        <w:tc>
          <w:tcPr>
            <w:tcW w:w="3243" w:type="dxa"/>
            <w:gridSpan w:val="3"/>
            <w:shd w:val="clear" w:color="auto" w:fill="auto"/>
          </w:tcPr>
          <w:p w:rsidR="00323AC1" w:rsidRDefault="00323AC1" w:rsidP="00C92D0F">
            <w:pPr>
              <w:spacing w:after="80"/>
              <w:jc w:val="both"/>
              <w:rPr>
                <w:sz w:val="24"/>
                <w:szCs w:val="24"/>
              </w:rPr>
            </w:pPr>
            <w:r>
              <w:rPr>
                <w:bCs/>
                <w:noProof/>
                <w:sz w:val="24"/>
                <w:szCs w:val="24"/>
              </w:rPr>
              <w:drawing>
                <wp:inline distT="0" distB="0" distL="0" distR="0" wp14:anchorId="75CCFA64" wp14:editId="53AEB1FC">
                  <wp:extent cx="1800000" cy="1199531"/>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19-01-23 at 14.09.01.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00000" cy="1199531"/>
                          </a:xfrm>
                          <a:prstGeom prst="rect">
                            <a:avLst/>
                          </a:prstGeom>
                        </pic:spPr>
                      </pic:pic>
                    </a:graphicData>
                  </a:graphic>
                </wp:inline>
              </w:drawing>
            </w:r>
          </w:p>
        </w:tc>
        <w:tc>
          <w:tcPr>
            <w:tcW w:w="1507" w:type="dxa"/>
            <w:gridSpan w:val="2"/>
            <w:vMerge w:val="restart"/>
            <w:shd w:val="clear" w:color="auto" w:fill="auto"/>
          </w:tcPr>
          <w:p w:rsidR="00323AC1" w:rsidRPr="00230E99" w:rsidRDefault="00323AC1" w:rsidP="00C92D0F">
            <w:pPr>
              <w:spacing w:after="80"/>
              <w:rPr>
                <w:bCs/>
                <w:i/>
                <w:sz w:val="16"/>
                <w:szCs w:val="24"/>
              </w:rPr>
            </w:pPr>
            <w:r w:rsidRPr="00323AC1">
              <w:rPr>
                <w:bCs/>
                <w:i/>
                <w:sz w:val="16"/>
                <w:szCs w:val="24"/>
              </w:rPr>
              <w:t>Proses pemasangan media informasi pada lokasi destinasi wisata taman batu Palasari bersara warga dan pemangku kepentingan desa serta unsur masyarakat</w:t>
            </w:r>
          </w:p>
        </w:tc>
      </w:tr>
      <w:tr w:rsidR="00323AC1" w:rsidTr="00323AC1">
        <w:tc>
          <w:tcPr>
            <w:tcW w:w="3243" w:type="dxa"/>
            <w:gridSpan w:val="3"/>
            <w:shd w:val="clear" w:color="auto" w:fill="auto"/>
          </w:tcPr>
          <w:p w:rsidR="00323AC1" w:rsidRDefault="00323AC1" w:rsidP="00C92D0F">
            <w:pPr>
              <w:spacing w:after="80"/>
              <w:jc w:val="both"/>
              <w:rPr>
                <w:sz w:val="24"/>
                <w:szCs w:val="24"/>
              </w:rPr>
            </w:pPr>
            <w:r>
              <w:rPr>
                <w:bCs/>
                <w:noProof/>
                <w:sz w:val="24"/>
                <w:szCs w:val="24"/>
              </w:rPr>
              <w:drawing>
                <wp:inline distT="0" distB="0" distL="0" distR="0" wp14:anchorId="6FEEE8BC" wp14:editId="3B636C7C">
                  <wp:extent cx="1800000" cy="1199395"/>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19-01-23 at 14.09.01.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00000" cy="1199395"/>
                          </a:xfrm>
                          <a:prstGeom prst="rect">
                            <a:avLst/>
                          </a:prstGeom>
                        </pic:spPr>
                      </pic:pic>
                    </a:graphicData>
                  </a:graphic>
                </wp:inline>
              </w:drawing>
            </w:r>
          </w:p>
        </w:tc>
        <w:tc>
          <w:tcPr>
            <w:tcW w:w="1507" w:type="dxa"/>
            <w:gridSpan w:val="2"/>
            <w:vMerge/>
            <w:shd w:val="clear" w:color="auto" w:fill="auto"/>
          </w:tcPr>
          <w:p w:rsidR="00323AC1" w:rsidRPr="00230E99" w:rsidRDefault="00323AC1" w:rsidP="00C92D0F">
            <w:pPr>
              <w:spacing w:after="80"/>
              <w:rPr>
                <w:bCs/>
                <w:i/>
                <w:sz w:val="16"/>
                <w:szCs w:val="24"/>
              </w:rPr>
            </w:pPr>
          </w:p>
        </w:tc>
      </w:tr>
      <w:tr w:rsidR="00323AC1" w:rsidTr="00323AC1">
        <w:tc>
          <w:tcPr>
            <w:tcW w:w="2067" w:type="dxa"/>
          </w:tcPr>
          <w:p w:rsidR="00323AC1" w:rsidRDefault="00323AC1" w:rsidP="00323AC1">
            <w:pPr>
              <w:jc w:val="both"/>
              <w:rPr>
                <w:sz w:val="24"/>
                <w:szCs w:val="24"/>
              </w:rPr>
            </w:pPr>
            <w:r>
              <w:rPr>
                <w:bCs/>
                <w:noProof/>
                <w:szCs w:val="24"/>
              </w:rPr>
              <w:drawing>
                <wp:inline distT="0" distB="0" distL="0" distR="0" wp14:anchorId="2D006E4A" wp14:editId="0493D4F8">
                  <wp:extent cx="1086928" cy="104110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04722" cy="1058147"/>
                          </a:xfrm>
                          <a:prstGeom prst="rect">
                            <a:avLst/>
                          </a:prstGeom>
                          <a:noFill/>
                        </pic:spPr>
                      </pic:pic>
                    </a:graphicData>
                  </a:graphic>
                </wp:inline>
              </w:drawing>
            </w:r>
          </w:p>
        </w:tc>
        <w:tc>
          <w:tcPr>
            <w:tcW w:w="2683" w:type="dxa"/>
            <w:gridSpan w:val="4"/>
          </w:tcPr>
          <w:p w:rsidR="00323AC1" w:rsidRDefault="00323AC1" w:rsidP="00323AC1">
            <w:pPr>
              <w:jc w:val="both"/>
              <w:rPr>
                <w:sz w:val="24"/>
                <w:szCs w:val="24"/>
              </w:rPr>
            </w:pPr>
            <w:r>
              <w:rPr>
                <w:bCs/>
                <w:noProof/>
                <w:szCs w:val="24"/>
              </w:rPr>
              <w:drawing>
                <wp:inline distT="0" distB="0" distL="0" distR="0" wp14:anchorId="42260528" wp14:editId="47A0B848">
                  <wp:extent cx="1566940" cy="94027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lang Besar.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31168" cy="978821"/>
                          </a:xfrm>
                          <a:prstGeom prst="rect">
                            <a:avLst/>
                          </a:prstGeom>
                        </pic:spPr>
                      </pic:pic>
                    </a:graphicData>
                  </a:graphic>
                </wp:inline>
              </w:drawing>
            </w:r>
          </w:p>
        </w:tc>
      </w:tr>
      <w:tr w:rsidR="00323AC1" w:rsidTr="00323AC1">
        <w:tc>
          <w:tcPr>
            <w:tcW w:w="4750" w:type="dxa"/>
            <w:gridSpan w:val="5"/>
          </w:tcPr>
          <w:p w:rsidR="00323AC1" w:rsidRDefault="00323AC1" w:rsidP="00323AC1">
            <w:pPr>
              <w:spacing w:after="80"/>
              <w:jc w:val="center"/>
              <w:rPr>
                <w:bCs/>
                <w:noProof/>
                <w:szCs w:val="24"/>
              </w:rPr>
            </w:pPr>
            <w:r w:rsidRPr="00323AC1">
              <w:rPr>
                <w:bCs/>
                <w:i/>
                <w:sz w:val="16"/>
                <w:szCs w:val="24"/>
              </w:rPr>
              <w:t>Media informasi potensi Desa Wisata pada lokasi 1, dinamakan Taman Batu Palasari</w:t>
            </w:r>
          </w:p>
        </w:tc>
      </w:tr>
    </w:tbl>
    <w:p w:rsidR="00323AC1" w:rsidRPr="00323AC1" w:rsidRDefault="00323AC1" w:rsidP="00323AC1">
      <w:pPr>
        <w:jc w:val="center"/>
        <w:rPr>
          <w:bCs/>
          <w:szCs w:val="24"/>
        </w:rPr>
      </w:pPr>
      <w:r w:rsidRPr="00323AC1">
        <w:rPr>
          <w:b/>
          <w:bCs/>
          <w:szCs w:val="24"/>
        </w:rPr>
        <w:t>Gambar 5</w:t>
      </w:r>
      <w:r w:rsidRPr="00323AC1">
        <w:rPr>
          <w:b/>
          <w:bCs/>
          <w:szCs w:val="24"/>
        </w:rPr>
        <w:t>.</w:t>
      </w:r>
      <w:r w:rsidRPr="00323AC1">
        <w:rPr>
          <w:bCs/>
          <w:szCs w:val="24"/>
        </w:rPr>
        <w:t xml:space="preserve"> Proses Pemasangan Media Informasi Lokasi Desa Wisata </w:t>
      </w:r>
    </w:p>
    <w:p w:rsidR="00176EC7" w:rsidRDefault="00176EC7" w:rsidP="00991524">
      <w:pPr>
        <w:spacing w:before="120"/>
        <w:jc w:val="both"/>
        <w:rPr>
          <w:sz w:val="24"/>
          <w:szCs w:val="24"/>
        </w:rPr>
      </w:pPr>
    </w:p>
    <w:p w:rsidR="005A77DB" w:rsidRDefault="00FE36A8">
      <w:pPr>
        <w:pStyle w:val="Heading1"/>
        <w:numPr>
          <w:ilvl w:val="0"/>
          <w:numId w:val="2"/>
        </w:numPr>
        <w:tabs>
          <w:tab w:val="left" w:pos="529"/>
          <w:tab w:val="left" w:pos="530"/>
        </w:tabs>
        <w:spacing w:before="125"/>
        <w:ind w:hanging="427"/>
      </w:pPr>
      <w:r>
        <w:t>Pembahasan</w:t>
      </w:r>
    </w:p>
    <w:p w:rsidR="00F40A35" w:rsidRDefault="00F40A35" w:rsidP="00F40A35">
      <w:pPr>
        <w:spacing w:before="120" w:after="120"/>
        <w:jc w:val="both"/>
        <w:rPr>
          <w:sz w:val="24"/>
          <w:szCs w:val="24"/>
        </w:rPr>
      </w:pPr>
      <w:r>
        <w:rPr>
          <w:bCs/>
          <w:sz w:val="24"/>
          <w:szCs w:val="24"/>
        </w:rPr>
        <w:t xml:space="preserve">Pengembangan Desa Wisata sangat tergantung dengan keaktifan masyarakat baik sebagai kelompok maupun sebagai individu. Peranannya berbeda sesuai dengan kapasitasnya, masyarakat sebagai individu berperan menjadi lebih peduli terhadap lingkungan, tatanan kehidupan masyarakat yang ramah dan aman, masyarakat sebagai lembaga secara aktiv berperan lebih dalamproses mengorganisasi, merencanakan dan mengorasikan juga memonitoring kegiatan wisata </w:t>
      </w:r>
      <w:r>
        <w:rPr>
          <w:bCs/>
          <w:sz w:val="24"/>
          <w:szCs w:val="24"/>
        </w:rPr>
        <w:fldChar w:fldCharType="begin" w:fldLock="1"/>
      </w:r>
      <w:r w:rsidR="004E62A1">
        <w:rPr>
          <w:bCs/>
          <w:sz w:val="24"/>
          <w:szCs w:val="24"/>
        </w:rPr>
        <w:instrText>ADDIN CSL_CITATION {"citationItems":[{"id":"ITEM-1","itemData":{"author":[{"dropping-particle":"","family":"Cultures","given":"National","non-dropping-particle":"","parse-names":false,"suffix":""},{"dropping-particle":"","family":"United","given":"The","non-dropping-particle":"","parse-names":false,"suffix":""},{"dropping-particle":"","family":"Millennium","given":"Nations","non-dropping-particle":"","parse-names":false,"suffix":""},{"dropping-particle":"","family":"Goals","given":"Development","non-dropping-particle":"","parse-names":false,"suffix":""}],"id":"ITEM-1","issue":"February","issued":{"date-parts":[["2006"]]},"page":"1-3","title":"YOGYAKARTA DECLARATION ON CULTURAL TOURISM , LOCAL COMMUNITIES","type":"article-journal"},"uris":["http://www.mendeley.com/documents/?uuid=86de6cbc-aabc-4773-af8f-df036e11cda7"]}],"mendeley":{"formattedCitation":"(Cultures et al. 2006)","plainTextFormattedCitation":"(Cultures et al. 2006)","previouslyFormattedCitation":"(Cultures &lt;i&gt;et al.&lt;/i&gt;, 2006)"},"properties":{"noteIndex":0},"schema":"https://github.com/citation-style-language/schema/raw/master/csl-citation.json"}</w:instrText>
      </w:r>
      <w:r>
        <w:rPr>
          <w:bCs/>
          <w:sz w:val="24"/>
          <w:szCs w:val="24"/>
        </w:rPr>
        <w:fldChar w:fldCharType="separate"/>
      </w:r>
      <w:r w:rsidR="004E62A1" w:rsidRPr="004E62A1">
        <w:rPr>
          <w:bCs/>
          <w:noProof/>
          <w:sz w:val="24"/>
          <w:szCs w:val="24"/>
        </w:rPr>
        <w:t>(Cultures et al. 2006)</w:t>
      </w:r>
      <w:r>
        <w:rPr>
          <w:bCs/>
          <w:sz w:val="24"/>
          <w:szCs w:val="24"/>
        </w:rPr>
        <w:fldChar w:fldCharType="end"/>
      </w:r>
      <w:r>
        <w:rPr>
          <w:bCs/>
          <w:sz w:val="24"/>
          <w:szCs w:val="24"/>
        </w:rPr>
        <w:t>.</w:t>
      </w:r>
    </w:p>
    <w:p w:rsidR="009E14A3" w:rsidRPr="00F40A35" w:rsidRDefault="00F40A35" w:rsidP="00F40A35">
      <w:pPr>
        <w:spacing w:before="120" w:after="120"/>
        <w:jc w:val="both"/>
        <w:rPr>
          <w:sz w:val="24"/>
          <w:szCs w:val="24"/>
        </w:rPr>
      </w:pPr>
      <w:r>
        <w:rPr>
          <w:sz w:val="24"/>
          <w:szCs w:val="24"/>
        </w:rPr>
        <w:t>D</w:t>
      </w:r>
      <w:r w:rsidRPr="00F40A35">
        <w:rPr>
          <w:sz w:val="24"/>
          <w:szCs w:val="24"/>
        </w:rPr>
        <w:t xml:space="preserve">alam pelaksanaan ditemukan potensi maupun kendala yang dihadapi dalam pengembangan objek wisata pada Desa Mitra. Untuk itu, ada beberapa </w:t>
      </w:r>
      <w:r>
        <w:rPr>
          <w:sz w:val="24"/>
          <w:szCs w:val="24"/>
        </w:rPr>
        <w:t>temuan</w:t>
      </w:r>
      <w:r w:rsidRPr="00F40A35">
        <w:rPr>
          <w:sz w:val="24"/>
          <w:szCs w:val="24"/>
        </w:rPr>
        <w:t xml:space="preserve"> </w:t>
      </w:r>
      <w:r>
        <w:rPr>
          <w:sz w:val="24"/>
          <w:szCs w:val="24"/>
        </w:rPr>
        <w:t>dalam pelaksanaan pengabdian kepada masyarakat</w:t>
      </w:r>
      <w:r w:rsidRPr="00F40A35">
        <w:rPr>
          <w:sz w:val="24"/>
          <w:szCs w:val="24"/>
        </w:rPr>
        <w:t xml:space="preserve"> sebagai berikut :</w:t>
      </w:r>
    </w:p>
    <w:p w:rsidR="005A77DB" w:rsidRPr="00F40A35" w:rsidRDefault="005A77DB" w:rsidP="00F40A35">
      <w:pPr>
        <w:spacing w:before="120" w:after="120"/>
        <w:jc w:val="both"/>
        <w:rPr>
          <w:sz w:val="24"/>
          <w:szCs w:val="24"/>
        </w:rPr>
      </w:pPr>
    </w:p>
    <w:p w:rsidR="005A77DB" w:rsidRDefault="005A77DB"/>
    <w:p w:rsidR="00F40A35" w:rsidRDefault="00F40A35"/>
    <w:p w:rsidR="00F40A35" w:rsidRDefault="00F40A35"/>
    <w:p w:rsidR="000F6F87" w:rsidRDefault="000F6F87">
      <w:r>
        <w:rPr>
          <w:noProof/>
          <w:sz w:val="24"/>
          <w:szCs w:val="24"/>
          <w:lang w:bidi="ar-SA"/>
        </w:rPr>
        <w:lastRenderedPageBreak/>
        <mc:AlternateContent>
          <mc:Choice Requires="wps">
            <w:drawing>
              <wp:anchor distT="0" distB="0" distL="114300" distR="114300" simplePos="0" relativeHeight="251661312" behindDoc="0" locked="0" layoutInCell="1" allowOverlap="1" wp14:anchorId="4C3A46A1" wp14:editId="72B45CA3">
                <wp:simplePos x="0" y="0"/>
                <wp:positionH relativeFrom="column">
                  <wp:posOffset>1905</wp:posOffset>
                </wp:positionH>
                <wp:positionV relativeFrom="paragraph">
                  <wp:posOffset>527</wp:posOffset>
                </wp:positionV>
                <wp:extent cx="5641975" cy="3528060"/>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5641975" cy="3528060"/>
                        </a:xfrm>
                        <a:prstGeom prst="rect">
                          <a:avLst/>
                        </a:prstGeom>
                        <a:solidFill>
                          <a:schemeClr val="lt1"/>
                        </a:solidFill>
                        <a:ln w="6350">
                          <a:noFill/>
                        </a:ln>
                      </wps:spPr>
                      <wps:txbx>
                        <w:txbxContent>
                          <w:p w:rsidR="00F40A35" w:rsidRPr="00F40A35" w:rsidRDefault="00F40A35" w:rsidP="00F40A35">
                            <w:pPr>
                              <w:jc w:val="center"/>
                              <w:rPr>
                                <w:bCs/>
                                <w:szCs w:val="24"/>
                              </w:rPr>
                            </w:pPr>
                            <w:r>
                              <w:rPr>
                                <w:b/>
                                <w:bCs/>
                                <w:szCs w:val="24"/>
                              </w:rPr>
                              <w:t>Tabel 1</w:t>
                            </w:r>
                            <w:r w:rsidRPr="00323AC1">
                              <w:rPr>
                                <w:b/>
                                <w:bCs/>
                                <w:szCs w:val="24"/>
                              </w:rPr>
                              <w:t>.</w:t>
                            </w:r>
                            <w:r w:rsidRPr="00323AC1">
                              <w:rPr>
                                <w:bCs/>
                                <w:szCs w:val="24"/>
                              </w:rPr>
                              <w:t xml:space="preserve"> </w:t>
                            </w:r>
                            <w:r>
                              <w:rPr>
                                <w:bCs/>
                                <w:szCs w:val="24"/>
                              </w:rPr>
                              <w:t>Temuan Pelaksanaan Sosialisasi dan Inisiasi Potensi Desa Wisata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16"/>
                              <w:gridCol w:w="2999"/>
                              <w:gridCol w:w="2179"/>
                            </w:tblGrid>
                            <w:tr w:rsidR="00F40A35" w:rsidRPr="004975AB" w:rsidTr="00C92D0F">
                              <w:tc>
                                <w:tcPr>
                                  <w:tcW w:w="3016" w:type="dxa"/>
                                  <w:shd w:val="clear" w:color="auto" w:fill="BFBFBF" w:themeFill="background1" w:themeFillShade="BF"/>
                                  <w:vAlign w:val="center"/>
                                </w:tcPr>
                                <w:p w:rsidR="00F40A35" w:rsidRPr="004975AB" w:rsidRDefault="00F40A35" w:rsidP="00F40A35">
                                  <w:pPr>
                                    <w:jc w:val="center"/>
                                    <w:rPr>
                                      <w:b/>
                                      <w:bCs/>
                                      <w:szCs w:val="24"/>
                                    </w:rPr>
                                  </w:pPr>
                                  <w:r w:rsidRPr="004975AB">
                                    <w:rPr>
                                      <w:b/>
                                      <w:bCs/>
                                      <w:szCs w:val="24"/>
                                    </w:rPr>
                                    <w:t>Potensi</w:t>
                                  </w:r>
                                </w:p>
                              </w:tc>
                              <w:tc>
                                <w:tcPr>
                                  <w:tcW w:w="2999" w:type="dxa"/>
                                  <w:shd w:val="clear" w:color="auto" w:fill="BFBFBF" w:themeFill="background1" w:themeFillShade="BF"/>
                                  <w:vAlign w:val="center"/>
                                </w:tcPr>
                                <w:p w:rsidR="00F40A35" w:rsidRPr="004975AB" w:rsidRDefault="00F40A35" w:rsidP="00F40A35">
                                  <w:pPr>
                                    <w:jc w:val="center"/>
                                    <w:rPr>
                                      <w:b/>
                                      <w:bCs/>
                                      <w:szCs w:val="24"/>
                                    </w:rPr>
                                  </w:pPr>
                                  <w:r>
                                    <w:rPr>
                                      <w:b/>
                                      <w:bCs/>
                                      <w:szCs w:val="24"/>
                                    </w:rPr>
                                    <w:t>Kendala</w:t>
                                  </w:r>
                                </w:p>
                              </w:tc>
                              <w:tc>
                                <w:tcPr>
                                  <w:tcW w:w="2179" w:type="dxa"/>
                                  <w:shd w:val="clear" w:color="auto" w:fill="BFBFBF" w:themeFill="background1" w:themeFillShade="BF"/>
                                  <w:vAlign w:val="center"/>
                                </w:tcPr>
                                <w:p w:rsidR="00F40A35" w:rsidRPr="004975AB" w:rsidRDefault="00F40A35" w:rsidP="00F40A35">
                                  <w:pPr>
                                    <w:jc w:val="center"/>
                                    <w:rPr>
                                      <w:b/>
                                      <w:bCs/>
                                      <w:szCs w:val="24"/>
                                    </w:rPr>
                                  </w:pPr>
                                  <w:r w:rsidRPr="004975AB">
                                    <w:rPr>
                                      <w:b/>
                                      <w:bCs/>
                                      <w:szCs w:val="24"/>
                                    </w:rPr>
                                    <w:t xml:space="preserve">Arahan </w:t>
                                  </w:r>
                                  <w:r>
                                    <w:rPr>
                                      <w:b/>
                                      <w:bCs/>
                                      <w:szCs w:val="24"/>
                                    </w:rPr>
                                    <w:t>Penanganan</w:t>
                                  </w:r>
                                  <w:r w:rsidRPr="004975AB">
                                    <w:rPr>
                                      <w:b/>
                                      <w:bCs/>
                                      <w:szCs w:val="24"/>
                                    </w:rPr>
                                    <w:t xml:space="preserve"> </w:t>
                                  </w:r>
                                </w:p>
                              </w:tc>
                            </w:tr>
                            <w:tr w:rsidR="00F40A35" w:rsidRPr="004975AB" w:rsidTr="00C92D0F">
                              <w:tc>
                                <w:tcPr>
                                  <w:tcW w:w="3016" w:type="dxa"/>
                                </w:tcPr>
                                <w:p w:rsidR="00F40A35" w:rsidRPr="004975AB" w:rsidRDefault="00F40A35" w:rsidP="00F40A35">
                                  <w:pPr>
                                    <w:pStyle w:val="ListParagraph"/>
                                    <w:widowControl/>
                                    <w:numPr>
                                      <w:ilvl w:val="0"/>
                                      <w:numId w:val="9"/>
                                    </w:numPr>
                                    <w:autoSpaceDE/>
                                    <w:autoSpaceDN/>
                                    <w:spacing w:before="0"/>
                                    <w:ind w:left="171" w:hanging="220"/>
                                    <w:contextualSpacing/>
                                    <w:jc w:val="left"/>
                                    <w:rPr>
                                      <w:bCs/>
                                      <w:szCs w:val="24"/>
                                    </w:rPr>
                                  </w:pPr>
                                  <w:r w:rsidRPr="004975AB">
                                    <w:rPr>
                                      <w:bCs/>
                                      <w:szCs w:val="24"/>
                                    </w:rPr>
                                    <w:t>Memiliki potensi pertanian dan perkebunan.</w:t>
                                  </w:r>
                                </w:p>
                                <w:p w:rsidR="00F40A35" w:rsidRPr="004975AB" w:rsidRDefault="00F40A35" w:rsidP="00F40A35">
                                  <w:pPr>
                                    <w:pStyle w:val="ListParagraph"/>
                                    <w:widowControl/>
                                    <w:numPr>
                                      <w:ilvl w:val="0"/>
                                      <w:numId w:val="9"/>
                                    </w:numPr>
                                    <w:autoSpaceDE/>
                                    <w:autoSpaceDN/>
                                    <w:spacing w:before="0"/>
                                    <w:ind w:left="171" w:hanging="220"/>
                                    <w:contextualSpacing/>
                                    <w:jc w:val="left"/>
                                    <w:rPr>
                                      <w:bCs/>
                                      <w:szCs w:val="24"/>
                                    </w:rPr>
                                  </w:pPr>
                                  <w:r w:rsidRPr="004975AB">
                                    <w:rPr>
                                      <w:bCs/>
                                      <w:szCs w:val="24"/>
                                    </w:rPr>
                                    <w:t xml:space="preserve">Memiliki cerita rakyat terkait objek daya tarik </w:t>
                                  </w:r>
                                  <w:r>
                                    <w:rPr>
                                      <w:bCs/>
                                      <w:szCs w:val="24"/>
                                    </w:rPr>
                                    <w:t>“</w:t>
                                  </w:r>
                                  <w:r w:rsidRPr="004975AB">
                                    <w:rPr>
                                      <w:bCs/>
                                      <w:szCs w:val="24"/>
                                    </w:rPr>
                                    <w:t>Batu Cinta</w:t>
                                  </w:r>
                                  <w:r>
                                    <w:rPr>
                                      <w:bCs/>
                                      <w:szCs w:val="24"/>
                                    </w:rPr>
                                    <w:t>”</w:t>
                                  </w:r>
                                  <w:r w:rsidRPr="004975AB">
                                    <w:rPr>
                                      <w:bCs/>
                                      <w:szCs w:val="24"/>
                                    </w:rPr>
                                    <w:t>.</w:t>
                                  </w:r>
                                </w:p>
                                <w:p w:rsidR="00F40A35" w:rsidRPr="004975AB" w:rsidRDefault="00F40A35" w:rsidP="00F40A35">
                                  <w:pPr>
                                    <w:pStyle w:val="ListParagraph"/>
                                    <w:widowControl/>
                                    <w:numPr>
                                      <w:ilvl w:val="0"/>
                                      <w:numId w:val="9"/>
                                    </w:numPr>
                                    <w:autoSpaceDE/>
                                    <w:autoSpaceDN/>
                                    <w:spacing w:before="0"/>
                                    <w:ind w:left="171" w:hanging="220"/>
                                    <w:contextualSpacing/>
                                    <w:jc w:val="left"/>
                                    <w:rPr>
                                      <w:bCs/>
                                      <w:szCs w:val="24"/>
                                    </w:rPr>
                                  </w:pPr>
                                  <w:r w:rsidRPr="004975AB">
                                    <w:rPr>
                                      <w:bCs/>
                                      <w:szCs w:val="24"/>
                                    </w:rPr>
                                    <w:t>Perlintasan menuju pangalengan, menjadikan lokasi ini mudah dijangkau.</w:t>
                                  </w:r>
                                </w:p>
                                <w:p w:rsidR="00F40A35" w:rsidRPr="004975AB" w:rsidRDefault="00F40A35" w:rsidP="00F40A35">
                                  <w:pPr>
                                    <w:pStyle w:val="ListParagraph"/>
                                    <w:widowControl/>
                                    <w:numPr>
                                      <w:ilvl w:val="0"/>
                                      <w:numId w:val="9"/>
                                    </w:numPr>
                                    <w:autoSpaceDE/>
                                    <w:autoSpaceDN/>
                                    <w:spacing w:before="0"/>
                                    <w:ind w:left="171" w:hanging="220"/>
                                    <w:contextualSpacing/>
                                    <w:jc w:val="left"/>
                                    <w:rPr>
                                      <w:bCs/>
                                      <w:szCs w:val="24"/>
                                    </w:rPr>
                                  </w:pPr>
                                  <w:r w:rsidRPr="004975AB">
                                    <w:rPr>
                                      <w:bCs/>
                                      <w:szCs w:val="24"/>
                                    </w:rPr>
                                    <w:t>Didominasi oleh penduduk usia produktif.</w:t>
                                  </w:r>
                                </w:p>
                                <w:p w:rsidR="00F40A35" w:rsidRPr="004975AB" w:rsidRDefault="00F40A35" w:rsidP="00F40A35">
                                  <w:pPr>
                                    <w:pStyle w:val="ListParagraph"/>
                                    <w:widowControl/>
                                    <w:numPr>
                                      <w:ilvl w:val="0"/>
                                      <w:numId w:val="9"/>
                                    </w:numPr>
                                    <w:autoSpaceDE/>
                                    <w:autoSpaceDN/>
                                    <w:spacing w:before="0"/>
                                    <w:ind w:left="171" w:hanging="220"/>
                                    <w:contextualSpacing/>
                                    <w:jc w:val="left"/>
                                    <w:rPr>
                                      <w:bCs/>
                                      <w:szCs w:val="24"/>
                                    </w:rPr>
                                  </w:pPr>
                                  <w:r w:rsidRPr="004975AB">
                                    <w:rPr>
                                      <w:bCs/>
                                      <w:szCs w:val="24"/>
                                    </w:rPr>
                                    <w:t>Sepenuhnya wilayah mitra telah mendapat akses listrik dan telekomunikasi.</w:t>
                                  </w:r>
                                </w:p>
                                <w:p w:rsidR="00F40A35" w:rsidRPr="004975AB" w:rsidRDefault="00F40A35" w:rsidP="000F6F87">
                                  <w:pPr>
                                    <w:pStyle w:val="ListParagraph"/>
                                    <w:widowControl/>
                                    <w:numPr>
                                      <w:ilvl w:val="0"/>
                                      <w:numId w:val="9"/>
                                    </w:numPr>
                                    <w:autoSpaceDE/>
                                    <w:autoSpaceDN/>
                                    <w:spacing w:before="0"/>
                                    <w:ind w:left="171" w:hanging="220"/>
                                    <w:contextualSpacing/>
                                    <w:jc w:val="left"/>
                                    <w:rPr>
                                      <w:bCs/>
                                      <w:szCs w:val="24"/>
                                    </w:rPr>
                                  </w:pPr>
                                  <w:r w:rsidRPr="004975AB">
                                    <w:rPr>
                                      <w:bCs/>
                                      <w:szCs w:val="24"/>
                                    </w:rPr>
                                    <w:t>Kelompok masyarakat (PKK, Karang taruna, Kelompok tani) secara aktiv antusias aka</w:t>
                                  </w:r>
                                  <w:r w:rsidR="000F6F87">
                                    <w:rPr>
                                      <w:bCs/>
                                      <w:szCs w:val="24"/>
                                    </w:rPr>
                                    <w:t>n pengembangan wisata alternatif</w:t>
                                  </w:r>
                                  <w:r w:rsidRPr="004975AB">
                                    <w:rPr>
                                      <w:bCs/>
                                      <w:szCs w:val="24"/>
                                    </w:rPr>
                                    <w:t>.</w:t>
                                  </w:r>
                                </w:p>
                              </w:tc>
                              <w:tc>
                                <w:tcPr>
                                  <w:tcW w:w="2999" w:type="dxa"/>
                                </w:tcPr>
                                <w:p w:rsidR="00F40A35" w:rsidRPr="004975AB" w:rsidRDefault="00F40A35" w:rsidP="00F40A35">
                                  <w:pPr>
                                    <w:pStyle w:val="ListParagraph"/>
                                    <w:widowControl/>
                                    <w:numPr>
                                      <w:ilvl w:val="0"/>
                                      <w:numId w:val="9"/>
                                    </w:numPr>
                                    <w:autoSpaceDE/>
                                    <w:autoSpaceDN/>
                                    <w:spacing w:before="0"/>
                                    <w:ind w:left="391" w:hanging="220"/>
                                    <w:contextualSpacing/>
                                    <w:jc w:val="left"/>
                                    <w:rPr>
                                      <w:bCs/>
                                      <w:szCs w:val="24"/>
                                    </w:rPr>
                                  </w:pPr>
                                  <w:r w:rsidRPr="004975AB">
                                    <w:rPr>
                                      <w:bCs/>
                                      <w:szCs w:val="24"/>
                                    </w:rPr>
                                    <w:t>Tingginya konversi lahan pertanian menjadi permukiman, dapat mengganggu visual lansekap objek wisata.</w:t>
                                  </w:r>
                                </w:p>
                                <w:p w:rsidR="00F40A35" w:rsidRPr="004975AB" w:rsidRDefault="00F40A35" w:rsidP="00F40A35">
                                  <w:pPr>
                                    <w:pStyle w:val="ListParagraph"/>
                                    <w:widowControl/>
                                    <w:numPr>
                                      <w:ilvl w:val="0"/>
                                      <w:numId w:val="9"/>
                                    </w:numPr>
                                    <w:autoSpaceDE/>
                                    <w:autoSpaceDN/>
                                    <w:spacing w:before="0"/>
                                    <w:ind w:left="391" w:hanging="220"/>
                                    <w:contextualSpacing/>
                                    <w:jc w:val="left"/>
                                    <w:rPr>
                                      <w:bCs/>
                                      <w:szCs w:val="24"/>
                                    </w:rPr>
                                  </w:pPr>
                                  <w:r w:rsidRPr="004975AB">
                                    <w:rPr>
                                      <w:bCs/>
                                      <w:szCs w:val="24"/>
                                    </w:rPr>
                                    <w:t>Kesadaran wisata masih rendah.</w:t>
                                  </w:r>
                                </w:p>
                                <w:p w:rsidR="00F40A35" w:rsidRPr="004975AB" w:rsidRDefault="00F40A35" w:rsidP="00F40A35">
                                  <w:pPr>
                                    <w:pStyle w:val="ListParagraph"/>
                                    <w:widowControl/>
                                    <w:numPr>
                                      <w:ilvl w:val="0"/>
                                      <w:numId w:val="9"/>
                                    </w:numPr>
                                    <w:autoSpaceDE/>
                                    <w:autoSpaceDN/>
                                    <w:spacing w:before="0"/>
                                    <w:ind w:left="391" w:hanging="220"/>
                                    <w:contextualSpacing/>
                                    <w:jc w:val="left"/>
                                    <w:rPr>
                                      <w:bCs/>
                                      <w:szCs w:val="24"/>
                                    </w:rPr>
                                  </w:pPr>
                                  <w:r w:rsidRPr="004975AB">
                                    <w:rPr>
                                      <w:bCs/>
                                      <w:szCs w:val="24"/>
                                    </w:rPr>
                                    <w:t>Kesadaran kebersihan lingkungan masih rendah.</w:t>
                                  </w:r>
                                </w:p>
                                <w:p w:rsidR="00F40A35" w:rsidRPr="004975AB" w:rsidRDefault="00F40A35" w:rsidP="00F40A35">
                                  <w:pPr>
                                    <w:pStyle w:val="ListParagraph"/>
                                    <w:widowControl/>
                                    <w:numPr>
                                      <w:ilvl w:val="0"/>
                                      <w:numId w:val="9"/>
                                    </w:numPr>
                                    <w:autoSpaceDE/>
                                    <w:autoSpaceDN/>
                                    <w:spacing w:before="0"/>
                                    <w:ind w:left="391" w:hanging="220"/>
                                    <w:contextualSpacing/>
                                    <w:jc w:val="left"/>
                                    <w:rPr>
                                      <w:bCs/>
                                      <w:szCs w:val="24"/>
                                    </w:rPr>
                                  </w:pPr>
                                  <w:r w:rsidRPr="004975AB">
                                    <w:rPr>
                                      <w:bCs/>
                                      <w:szCs w:val="24"/>
                                    </w:rPr>
                                    <w:t>Belum ada kelompok masyarakat peduli wisata.</w:t>
                                  </w:r>
                                </w:p>
                                <w:p w:rsidR="00F40A35" w:rsidRPr="004975AB" w:rsidRDefault="00F40A35" w:rsidP="00F40A35">
                                  <w:pPr>
                                    <w:pStyle w:val="ListParagraph"/>
                                    <w:widowControl/>
                                    <w:numPr>
                                      <w:ilvl w:val="0"/>
                                      <w:numId w:val="9"/>
                                    </w:numPr>
                                    <w:autoSpaceDE/>
                                    <w:autoSpaceDN/>
                                    <w:spacing w:before="0"/>
                                    <w:ind w:left="391" w:hanging="220"/>
                                    <w:contextualSpacing/>
                                    <w:jc w:val="left"/>
                                    <w:rPr>
                                      <w:bCs/>
                                      <w:szCs w:val="24"/>
                                    </w:rPr>
                                  </w:pPr>
                                  <w:r w:rsidRPr="004975AB">
                                    <w:rPr>
                                      <w:bCs/>
                                      <w:szCs w:val="24"/>
                                    </w:rPr>
                                    <w:t>Belum adanya komunikasi dengan pemilik lahan yang terdapat objek daya tariknya.</w:t>
                                  </w:r>
                                </w:p>
                                <w:p w:rsidR="00F40A35" w:rsidRPr="004975AB" w:rsidRDefault="00F40A35" w:rsidP="00F40A35">
                                  <w:pPr>
                                    <w:rPr>
                                      <w:bCs/>
                                      <w:szCs w:val="24"/>
                                    </w:rPr>
                                  </w:pPr>
                                </w:p>
                              </w:tc>
                              <w:tc>
                                <w:tcPr>
                                  <w:tcW w:w="2179" w:type="dxa"/>
                                </w:tcPr>
                                <w:p w:rsidR="00F40A35" w:rsidRDefault="00F40A35" w:rsidP="00F40A35">
                                  <w:pPr>
                                    <w:pStyle w:val="ListParagraph"/>
                                    <w:widowControl/>
                                    <w:numPr>
                                      <w:ilvl w:val="0"/>
                                      <w:numId w:val="9"/>
                                    </w:numPr>
                                    <w:autoSpaceDE/>
                                    <w:autoSpaceDN/>
                                    <w:spacing w:before="0"/>
                                    <w:ind w:left="391" w:hanging="220"/>
                                    <w:contextualSpacing/>
                                    <w:jc w:val="left"/>
                                    <w:rPr>
                                      <w:bCs/>
                                      <w:szCs w:val="24"/>
                                    </w:rPr>
                                  </w:pPr>
                                  <w:r>
                                    <w:rPr>
                                      <w:bCs/>
                                      <w:szCs w:val="24"/>
                                    </w:rPr>
                                    <w:t xml:space="preserve">Sosialisasi peta jalan pengembangan </w:t>
                                  </w:r>
                                  <w:r>
                                    <w:rPr>
                                      <w:bCs/>
                                      <w:szCs w:val="24"/>
                                    </w:rPr>
                                    <w:t>desa</w:t>
                                  </w:r>
                                  <w:r>
                                    <w:rPr>
                                      <w:bCs/>
                                      <w:szCs w:val="24"/>
                                    </w:rPr>
                                    <w:t xml:space="preserve"> wisata</w:t>
                                  </w:r>
                                </w:p>
                                <w:p w:rsidR="00F40A35" w:rsidRDefault="00F40A35" w:rsidP="00F40A35">
                                  <w:pPr>
                                    <w:pStyle w:val="ListParagraph"/>
                                    <w:widowControl/>
                                    <w:numPr>
                                      <w:ilvl w:val="0"/>
                                      <w:numId w:val="9"/>
                                    </w:numPr>
                                    <w:autoSpaceDE/>
                                    <w:autoSpaceDN/>
                                    <w:spacing w:before="0"/>
                                    <w:ind w:left="391" w:hanging="220"/>
                                    <w:contextualSpacing/>
                                    <w:jc w:val="left"/>
                                    <w:rPr>
                                      <w:bCs/>
                                      <w:szCs w:val="24"/>
                                    </w:rPr>
                                  </w:pPr>
                                  <w:r>
                                    <w:rPr>
                                      <w:bCs/>
                                      <w:szCs w:val="24"/>
                                    </w:rPr>
                                    <w:t>Koordinasi dan mediasi terhadap pihak-pihak yang terkait.</w:t>
                                  </w:r>
                                </w:p>
                                <w:p w:rsidR="00F40A35" w:rsidRDefault="00F40A35" w:rsidP="00F40A35">
                                  <w:pPr>
                                    <w:pStyle w:val="ListParagraph"/>
                                    <w:widowControl/>
                                    <w:numPr>
                                      <w:ilvl w:val="0"/>
                                      <w:numId w:val="9"/>
                                    </w:numPr>
                                    <w:autoSpaceDE/>
                                    <w:autoSpaceDN/>
                                    <w:spacing w:before="0"/>
                                    <w:ind w:left="391" w:hanging="220"/>
                                    <w:contextualSpacing/>
                                    <w:jc w:val="left"/>
                                    <w:rPr>
                                      <w:bCs/>
                                      <w:szCs w:val="24"/>
                                    </w:rPr>
                                  </w:pPr>
                                  <w:r>
                                    <w:rPr>
                                      <w:bCs/>
                                      <w:szCs w:val="24"/>
                                    </w:rPr>
                                    <w:t>Inisiasi pembentukan kelompok sadar wisata (Pokdarwis) tingkat dusun.</w:t>
                                  </w:r>
                                </w:p>
                                <w:p w:rsidR="00F40A35" w:rsidRPr="004975AB" w:rsidRDefault="00F40A35" w:rsidP="00F40A35">
                                  <w:pPr>
                                    <w:pStyle w:val="ListParagraph"/>
                                    <w:widowControl/>
                                    <w:numPr>
                                      <w:ilvl w:val="0"/>
                                      <w:numId w:val="9"/>
                                    </w:numPr>
                                    <w:autoSpaceDE/>
                                    <w:autoSpaceDN/>
                                    <w:spacing w:before="0"/>
                                    <w:ind w:left="391" w:hanging="220"/>
                                    <w:contextualSpacing/>
                                    <w:jc w:val="left"/>
                                    <w:rPr>
                                      <w:bCs/>
                                      <w:szCs w:val="24"/>
                                    </w:rPr>
                                  </w:pPr>
                                  <w:r>
                                    <w:rPr>
                                      <w:bCs/>
                                      <w:szCs w:val="24"/>
                                    </w:rPr>
                                    <w:t xml:space="preserve">Rancang bangun lokasi wisata . </w:t>
                                  </w:r>
                                </w:p>
                              </w:tc>
                            </w:tr>
                          </w:tbl>
                          <w:p w:rsidR="00F40A35" w:rsidRDefault="00F40A35" w:rsidP="00F40A35">
                            <w:pPr>
                              <w:ind w:left="142"/>
                              <w:rPr>
                                <w:sz w:val="18"/>
                              </w:rPr>
                            </w:pPr>
                            <w:r>
                              <w:rPr>
                                <w:sz w:val="18"/>
                              </w:rPr>
                              <w:t xml:space="preserve">Sumber : </w:t>
                            </w:r>
                            <w:r>
                              <w:rPr>
                                <w:sz w:val="18"/>
                              </w:rPr>
                              <w:t>Hasil analisis,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3A46A1" id="Text Box 26" o:spid="_x0000_s1027" type="#_x0000_t202" style="position:absolute;margin-left:.15pt;margin-top:.05pt;width:444.25pt;height:277.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" fillcolor="white [3201]" stroked="f" strokeweight=".5pt">
                <v:textbox>
                  <w:txbxContent>
                    <w:p w:rsidR="00F40A35" w:rsidRPr="00F40A35" w:rsidRDefault="00F40A35" w:rsidP="00F40A35">
                      <w:pPr>
                        <w:jc w:val="center"/>
                        <w:rPr>
                          <w:bCs/>
                          <w:szCs w:val="24"/>
                        </w:rPr>
                      </w:pPr>
                      <w:r>
                        <w:rPr>
                          <w:b/>
                          <w:bCs/>
                          <w:szCs w:val="24"/>
                        </w:rPr>
                        <w:t>Tabel 1</w:t>
                      </w:r>
                      <w:r w:rsidRPr="00323AC1">
                        <w:rPr>
                          <w:b/>
                          <w:bCs/>
                          <w:szCs w:val="24"/>
                        </w:rPr>
                        <w:t>.</w:t>
                      </w:r>
                      <w:r w:rsidRPr="00323AC1">
                        <w:rPr>
                          <w:bCs/>
                          <w:szCs w:val="24"/>
                        </w:rPr>
                        <w:t xml:space="preserve"> </w:t>
                      </w:r>
                      <w:r>
                        <w:rPr>
                          <w:bCs/>
                          <w:szCs w:val="24"/>
                        </w:rPr>
                        <w:t>Temuan Pelaksanaan Sosialisasi dan Inisiasi Potensi Desa Wisata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16"/>
                        <w:gridCol w:w="2999"/>
                        <w:gridCol w:w="2179"/>
                      </w:tblGrid>
                      <w:tr w:rsidR="00F40A35" w:rsidRPr="004975AB" w:rsidTr="00C92D0F">
                        <w:tc>
                          <w:tcPr>
                            <w:tcW w:w="3016" w:type="dxa"/>
                            <w:shd w:val="clear" w:color="auto" w:fill="BFBFBF" w:themeFill="background1" w:themeFillShade="BF"/>
                            <w:vAlign w:val="center"/>
                          </w:tcPr>
                          <w:p w:rsidR="00F40A35" w:rsidRPr="004975AB" w:rsidRDefault="00F40A35" w:rsidP="00F40A35">
                            <w:pPr>
                              <w:jc w:val="center"/>
                              <w:rPr>
                                <w:b/>
                                <w:bCs/>
                                <w:szCs w:val="24"/>
                              </w:rPr>
                            </w:pPr>
                            <w:r w:rsidRPr="004975AB">
                              <w:rPr>
                                <w:b/>
                                <w:bCs/>
                                <w:szCs w:val="24"/>
                              </w:rPr>
                              <w:t>Potensi</w:t>
                            </w:r>
                          </w:p>
                        </w:tc>
                        <w:tc>
                          <w:tcPr>
                            <w:tcW w:w="2999" w:type="dxa"/>
                            <w:shd w:val="clear" w:color="auto" w:fill="BFBFBF" w:themeFill="background1" w:themeFillShade="BF"/>
                            <w:vAlign w:val="center"/>
                          </w:tcPr>
                          <w:p w:rsidR="00F40A35" w:rsidRPr="004975AB" w:rsidRDefault="00F40A35" w:rsidP="00F40A35">
                            <w:pPr>
                              <w:jc w:val="center"/>
                              <w:rPr>
                                <w:b/>
                                <w:bCs/>
                                <w:szCs w:val="24"/>
                              </w:rPr>
                            </w:pPr>
                            <w:r>
                              <w:rPr>
                                <w:b/>
                                <w:bCs/>
                                <w:szCs w:val="24"/>
                              </w:rPr>
                              <w:t>Kendala</w:t>
                            </w:r>
                          </w:p>
                        </w:tc>
                        <w:tc>
                          <w:tcPr>
                            <w:tcW w:w="2179" w:type="dxa"/>
                            <w:shd w:val="clear" w:color="auto" w:fill="BFBFBF" w:themeFill="background1" w:themeFillShade="BF"/>
                            <w:vAlign w:val="center"/>
                          </w:tcPr>
                          <w:p w:rsidR="00F40A35" w:rsidRPr="004975AB" w:rsidRDefault="00F40A35" w:rsidP="00F40A35">
                            <w:pPr>
                              <w:jc w:val="center"/>
                              <w:rPr>
                                <w:b/>
                                <w:bCs/>
                                <w:szCs w:val="24"/>
                              </w:rPr>
                            </w:pPr>
                            <w:r w:rsidRPr="004975AB">
                              <w:rPr>
                                <w:b/>
                                <w:bCs/>
                                <w:szCs w:val="24"/>
                              </w:rPr>
                              <w:t xml:space="preserve">Arahan </w:t>
                            </w:r>
                            <w:r>
                              <w:rPr>
                                <w:b/>
                                <w:bCs/>
                                <w:szCs w:val="24"/>
                              </w:rPr>
                              <w:t>Penanganan</w:t>
                            </w:r>
                            <w:r w:rsidRPr="004975AB">
                              <w:rPr>
                                <w:b/>
                                <w:bCs/>
                                <w:szCs w:val="24"/>
                              </w:rPr>
                              <w:t xml:space="preserve"> </w:t>
                            </w:r>
                          </w:p>
                        </w:tc>
                      </w:tr>
                      <w:tr w:rsidR="00F40A35" w:rsidRPr="004975AB" w:rsidTr="00C92D0F">
                        <w:tc>
                          <w:tcPr>
                            <w:tcW w:w="3016" w:type="dxa"/>
                          </w:tcPr>
                          <w:p w:rsidR="00F40A35" w:rsidRPr="004975AB" w:rsidRDefault="00F40A35" w:rsidP="00F40A35">
                            <w:pPr>
                              <w:pStyle w:val="ListParagraph"/>
                              <w:widowControl/>
                              <w:numPr>
                                <w:ilvl w:val="0"/>
                                <w:numId w:val="9"/>
                              </w:numPr>
                              <w:autoSpaceDE/>
                              <w:autoSpaceDN/>
                              <w:spacing w:before="0"/>
                              <w:ind w:left="171" w:hanging="220"/>
                              <w:contextualSpacing/>
                              <w:jc w:val="left"/>
                              <w:rPr>
                                <w:bCs/>
                                <w:szCs w:val="24"/>
                              </w:rPr>
                            </w:pPr>
                            <w:r w:rsidRPr="004975AB">
                              <w:rPr>
                                <w:bCs/>
                                <w:szCs w:val="24"/>
                              </w:rPr>
                              <w:t>Memiliki potensi pertanian dan perkebunan.</w:t>
                            </w:r>
                          </w:p>
                          <w:p w:rsidR="00F40A35" w:rsidRPr="004975AB" w:rsidRDefault="00F40A35" w:rsidP="00F40A35">
                            <w:pPr>
                              <w:pStyle w:val="ListParagraph"/>
                              <w:widowControl/>
                              <w:numPr>
                                <w:ilvl w:val="0"/>
                                <w:numId w:val="9"/>
                              </w:numPr>
                              <w:autoSpaceDE/>
                              <w:autoSpaceDN/>
                              <w:spacing w:before="0"/>
                              <w:ind w:left="171" w:hanging="220"/>
                              <w:contextualSpacing/>
                              <w:jc w:val="left"/>
                              <w:rPr>
                                <w:bCs/>
                                <w:szCs w:val="24"/>
                              </w:rPr>
                            </w:pPr>
                            <w:r w:rsidRPr="004975AB">
                              <w:rPr>
                                <w:bCs/>
                                <w:szCs w:val="24"/>
                              </w:rPr>
                              <w:t xml:space="preserve">Memiliki cerita rakyat terkait objek daya tarik </w:t>
                            </w:r>
                            <w:r>
                              <w:rPr>
                                <w:bCs/>
                                <w:szCs w:val="24"/>
                              </w:rPr>
                              <w:t>“</w:t>
                            </w:r>
                            <w:r w:rsidRPr="004975AB">
                              <w:rPr>
                                <w:bCs/>
                                <w:szCs w:val="24"/>
                              </w:rPr>
                              <w:t>Batu Cinta</w:t>
                            </w:r>
                            <w:r>
                              <w:rPr>
                                <w:bCs/>
                                <w:szCs w:val="24"/>
                              </w:rPr>
                              <w:t>”</w:t>
                            </w:r>
                            <w:r w:rsidRPr="004975AB">
                              <w:rPr>
                                <w:bCs/>
                                <w:szCs w:val="24"/>
                              </w:rPr>
                              <w:t>.</w:t>
                            </w:r>
                          </w:p>
                          <w:p w:rsidR="00F40A35" w:rsidRPr="004975AB" w:rsidRDefault="00F40A35" w:rsidP="00F40A35">
                            <w:pPr>
                              <w:pStyle w:val="ListParagraph"/>
                              <w:widowControl/>
                              <w:numPr>
                                <w:ilvl w:val="0"/>
                                <w:numId w:val="9"/>
                              </w:numPr>
                              <w:autoSpaceDE/>
                              <w:autoSpaceDN/>
                              <w:spacing w:before="0"/>
                              <w:ind w:left="171" w:hanging="220"/>
                              <w:contextualSpacing/>
                              <w:jc w:val="left"/>
                              <w:rPr>
                                <w:bCs/>
                                <w:szCs w:val="24"/>
                              </w:rPr>
                            </w:pPr>
                            <w:r w:rsidRPr="004975AB">
                              <w:rPr>
                                <w:bCs/>
                                <w:szCs w:val="24"/>
                              </w:rPr>
                              <w:t>Perlintasan menuju pangalengan, menjadikan lokasi ini mudah dijangkau.</w:t>
                            </w:r>
                          </w:p>
                          <w:p w:rsidR="00F40A35" w:rsidRPr="004975AB" w:rsidRDefault="00F40A35" w:rsidP="00F40A35">
                            <w:pPr>
                              <w:pStyle w:val="ListParagraph"/>
                              <w:widowControl/>
                              <w:numPr>
                                <w:ilvl w:val="0"/>
                                <w:numId w:val="9"/>
                              </w:numPr>
                              <w:autoSpaceDE/>
                              <w:autoSpaceDN/>
                              <w:spacing w:before="0"/>
                              <w:ind w:left="171" w:hanging="220"/>
                              <w:contextualSpacing/>
                              <w:jc w:val="left"/>
                              <w:rPr>
                                <w:bCs/>
                                <w:szCs w:val="24"/>
                              </w:rPr>
                            </w:pPr>
                            <w:r w:rsidRPr="004975AB">
                              <w:rPr>
                                <w:bCs/>
                                <w:szCs w:val="24"/>
                              </w:rPr>
                              <w:t>Didominasi oleh penduduk usia produktif.</w:t>
                            </w:r>
                          </w:p>
                          <w:p w:rsidR="00F40A35" w:rsidRPr="004975AB" w:rsidRDefault="00F40A35" w:rsidP="00F40A35">
                            <w:pPr>
                              <w:pStyle w:val="ListParagraph"/>
                              <w:widowControl/>
                              <w:numPr>
                                <w:ilvl w:val="0"/>
                                <w:numId w:val="9"/>
                              </w:numPr>
                              <w:autoSpaceDE/>
                              <w:autoSpaceDN/>
                              <w:spacing w:before="0"/>
                              <w:ind w:left="171" w:hanging="220"/>
                              <w:contextualSpacing/>
                              <w:jc w:val="left"/>
                              <w:rPr>
                                <w:bCs/>
                                <w:szCs w:val="24"/>
                              </w:rPr>
                            </w:pPr>
                            <w:r w:rsidRPr="004975AB">
                              <w:rPr>
                                <w:bCs/>
                                <w:szCs w:val="24"/>
                              </w:rPr>
                              <w:t>Sepenuhnya wilayah mitra telah mendapat akses listrik dan telekomunikasi.</w:t>
                            </w:r>
                          </w:p>
                          <w:p w:rsidR="00F40A35" w:rsidRPr="004975AB" w:rsidRDefault="00F40A35" w:rsidP="000F6F87">
                            <w:pPr>
                              <w:pStyle w:val="ListParagraph"/>
                              <w:widowControl/>
                              <w:numPr>
                                <w:ilvl w:val="0"/>
                                <w:numId w:val="9"/>
                              </w:numPr>
                              <w:autoSpaceDE/>
                              <w:autoSpaceDN/>
                              <w:spacing w:before="0"/>
                              <w:ind w:left="171" w:hanging="220"/>
                              <w:contextualSpacing/>
                              <w:jc w:val="left"/>
                              <w:rPr>
                                <w:bCs/>
                                <w:szCs w:val="24"/>
                              </w:rPr>
                            </w:pPr>
                            <w:r w:rsidRPr="004975AB">
                              <w:rPr>
                                <w:bCs/>
                                <w:szCs w:val="24"/>
                              </w:rPr>
                              <w:t>Kelompok masyarakat (PKK, Karang taruna, Kelompok tani) secara aktiv antusias aka</w:t>
                            </w:r>
                            <w:r w:rsidR="000F6F87">
                              <w:rPr>
                                <w:bCs/>
                                <w:szCs w:val="24"/>
                              </w:rPr>
                              <w:t>n pengembangan wisata alternatif</w:t>
                            </w:r>
                            <w:r w:rsidRPr="004975AB">
                              <w:rPr>
                                <w:bCs/>
                                <w:szCs w:val="24"/>
                              </w:rPr>
                              <w:t>.</w:t>
                            </w:r>
                          </w:p>
                        </w:tc>
                        <w:tc>
                          <w:tcPr>
                            <w:tcW w:w="2999" w:type="dxa"/>
                          </w:tcPr>
                          <w:p w:rsidR="00F40A35" w:rsidRPr="004975AB" w:rsidRDefault="00F40A35" w:rsidP="00F40A35">
                            <w:pPr>
                              <w:pStyle w:val="ListParagraph"/>
                              <w:widowControl/>
                              <w:numPr>
                                <w:ilvl w:val="0"/>
                                <w:numId w:val="9"/>
                              </w:numPr>
                              <w:autoSpaceDE/>
                              <w:autoSpaceDN/>
                              <w:spacing w:before="0"/>
                              <w:ind w:left="391" w:hanging="220"/>
                              <w:contextualSpacing/>
                              <w:jc w:val="left"/>
                              <w:rPr>
                                <w:bCs/>
                                <w:szCs w:val="24"/>
                              </w:rPr>
                            </w:pPr>
                            <w:r w:rsidRPr="004975AB">
                              <w:rPr>
                                <w:bCs/>
                                <w:szCs w:val="24"/>
                              </w:rPr>
                              <w:t>Tingginya konversi lahan pertanian menjadi permukiman, dapat mengganggu visual lansekap objek wisata.</w:t>
                            </w:r>
                          </w:p>
                          <w:p w:rsidR="00F40A35" w:rsidRPr="004975AB" w:rsidRDefault="00F40A35" w:rsidP="00F40A35">
                            <w:pPr>
                              <w:pStyle w:val="ListParagraph"/>
                              <w:widowControl/>
                              <w:numPr>
                                <w:ilvl w:val="0"/>
                                <w:numId w:val="9"/>
                              </w:numPr>
                              <w:autoSpaceDE/>
                              <w:autoSpaceDN/>
                              <w:spacing w:before="0"/>
                              <w:ind w:left="391" w:hanging="220"/>
                              <w:contextualSpacing/>
                              <w:jc w:val="left"/>
                              <w:rPr>
                                <w:bCs/>
                                <w:szCs w:val="24"/>
                              </w:rPr>
                            </w:pPr>
                            <w:r w:rsidRPr="004975AB">
                              <w:rPr>
                                <w:bCs/>
                                <w:szCs w:val="24"/>
                              </w:rPr>
                              <w:t>Kesadaran wisata masih rendah.</w:t>
                            </w:r>
                          </w:p>
                          <w:p w:rsidR="00F40A35" w:rsidRPr="004975AB" w:rsidRDefault="00F40A35" w:rsidP="00F40A35">
                            <w:pPr>
                              <w:pStyle w:val="ListParagraph"/>
                              <w:widowControl/>
                              <w:numPr>
                                <w:ilvl w:val="0"/>
                                <w:numId w:val="9"/>
                              </w:numPr>
                              <w:autoSpaceDE/>
                              <w:autoSpaceDN/>
                              <w:spacing w:before="0"/>
                              <w:ind w:left="391" w:hanging="220"/>
                              <w:contextualSpacing/>
                              <w:jc w:val="left"/>
                              <w:rPr>
                                <w:bCs/>
                                <w:szCs w:val="24"/>
                              </w:rPr>
                            </w:pPr>
                            <w:r w:rsidRPr="004975AB">
                              <w:rPr>
                                <w:bCs/>
                                <w:szCs w:val="24"/>
                              </w:rPr>
                              <w:t>Kesadaran kebersihan lingkungan masih rendah.</w:t>
                            </w:r>
                          </w:p>
                          <w:p w:rsidR="00F40A35" w:rsidRPr="004975AB" w:rsidRDefault="00F40A35" w:rsidP="00F40A35">
                            <w:pPr>
                              <w:pStyle w:val="ListParagraph"/>
                              <w:widowControl/>
                              <w:numPr>
                                <w:ilvl w:val="0"/>
                                <w:numId w:val="9"/>
                              </w:numPr>
                              <w:autoSpaceDE/>
                              <w:autoSpaceDN/>
                              <w:spacing w:before="0"/>
                              <w:ind w:left="391" w:hanging="220"/>
                              <w:contextualSpacing/>
                              <w:jc w:val="left"/>
                              <w:rPr>
                                <w:bCs/>
                                <w:szCs w:val="24"/>
                              </w:rPr>
                            </w:pPr>
                            <w:r w:rsidRPr="004975AB">
                              <w:rPr>
                                <w:bCs/>
                                <w:szCs w:val="24"/>
                              </w:rPr>
                              <w:t>Belum ada kelompok masyarakat peduli wisata.</w:t>
                            </w:r>
                          </w:p>
                          <w:p w:rsidR="00F40A35" w:rsidRPr="004975AB" w:rsidRDefault="00F40A35" w:rsidP="00F40A35">
                            <w:pPr>
                              <w:pStyle w:val="ListParagraph"/>
                              <w:widowControl/>
                              <w:numPr>
                                <w:ilvl w:val="0"/>
                                <w:numId w:val="9"/>
                              </w:numPr>
                              <w:autoSpaceDE/>
                              <w:autoSpaceDN/>
                              <w:spacing w:before="0"/>
                              <w:ind w:left="391" w:hanging="220"/>
                              <w:contextualSpacing/>
                              <w:jc w:val="left"/>
                              <w:rPr>
                                <w:bCs/>
                                <w:szCs w:val="24"/>
                              </w:rPr>
                            </w:pPr>
                            <w:r w:rsidRPr="004975AB">
                              <w:rPr>
                                <w:bCs/>
                                <w:szCs w:val="24"/>
                              </w:rPr>
                              <w:t>Belum adanya komunikasi dengan pemilik lahan yang terdapat objek daya tariknya.</w:t>
                            </w:r>
                          </w:p>
                          <w:p w:rsidR="00F40A35" w:rsidRPr="004975AB" w:rsidRDefault="00F40A35" w:rsidP="00F40A35">
                            <w:pPr>
                              <w:rPr>
                                <w:bCs/>
                                <w:szCs w:val="24"/>
                              </w:rPr>
                            </w:pPr>
                          </w:p>
                        </w:tc>
                        <w:tc>
                          <w:tcPr>
                            <w:tcW w:w="2179" w:type="dxa"/>
                          </w:tcPr>
                          <w:p w:rsidR="00F40A35" w:rsidRDefault="00F40A35" w:rsidP="00F40A35">
                            <w:pPr>
                              <w:pStyle w:val="ListParagraph"/>
                              <w:widowControl/>
                              <w:numPr>
                                <w:ilvl w:val="0"/>
                                <w:numId w:val="9"/>
                              </w:numPr>
                              <w:autoSpaceDE/>
                              <w:autoSpaceDN/>
                              <w:spacing w:before="0"/>
                              <w:ind w:left="391" w:hanging="220"/>
                              <w:contextualSpacing/>
                              <w:jc w:val="left"/>
                              <w:rPr>
                                <w:bCs/>
                                <w:szCs w:val="24"/>
                              </w:rPr>
                            </w:pPr>
                            <w:r>
                              <w:rPr>
                                <w:bCs/>
                                <w:szCs w:val="24"/>
                              </w:rPr>
                              <w:t xml:space="preserve">Sosialisasi peta jalan pengembangan </w:t>
                            </w:r>
                            <w:r>
                              <w:rPr>
                                <w:bCs/>
                                <w:szCs w:val="24"/>
                              </w:rPr>
                              <w:t>desa</w:t>
                            </w:r>
                            <w:r>
                              <w:rPr>
                                <w:bCs/>
                                <w:szCs w:val="24"/>
                              </w:rPr>
                              <w:t xml:space="preserve"> wisata</w:t>
                            </w:r>
                          </w:p>
                          <w:p w:rsidR="00F40A35" w:rsidRDefault="00F40A35" w:rsidP="00F40A35">
                            <w:pPr>
                              <w:pStyle w:val="ListParagraph"/>
                              <w:widowControl/>
                              <w:numPr>
                                <w:ilvl w:val="0"/>
                                <w:numId w:val="9"/>
                              </w:numPr>
                              <w:autoSpaceDE/>
                              <w:autoSpaceDN/>
                              <w:spacing w:before="0"/>
                              <w:ind w:left="391" w:hanging="220"/>
                              <w:contextualSpacing/>
                              <w:jc w:val="left"/>
                              <w:rPr>
                                <w:bCs/>
                                <w:szCs w:val="24"/>
                              </w:rPr>
                            </w:pPr>
                            <w:r>
                              <w:rPr>
                                <w:bCs/>
                                <w:szCs w:val="24"/>
                              </w:rPr>
                              <w:t>Koordinasi dan mediasi terhadap pihak-pihak yang terkait.</w:t>
                            </w:r>
                          </w:p>
                          <w:p w:rsidR="00F40A35" w:rsidRDefault="00F40A35" w:rsidP="00F40A35">
                            <w:pPr>
                              <w:pStyle w:val="ListParagraph"/>
                              <w:widowControl/>
                              <w:numPr>
                                <w:ilvl w:val="0"/>
                                <w:numId w:val="9"/>
                              </w:numPr>
                              <w:autoSpaceDE/>
                              <w:autoSpaceDN/>
                              <w:spacing w:before="0"/>
                              <w:ind w:left="391" w:hanging="220"/>
                              <w:contextualSpacing/>
                              <w:jc w:val="left"/>
                              <w:rPr>
                                <w:bCs/>
                                <w:szCs w:val="24"/>
                              </w:rPr>
                            </w:pPr>
                            <w:r>
                              <w:rPr>
                                <w:bCs/>
                                <w:szCs w:val="24"/>
                              </w:rPr>
                              <w:t>Inisiasi pembentukan kelompok sadar wisata (Pokdarwis) tingkat dusun.</w:t>
                            </w:r>
                          </w:p>
                          <w:p w:rsidR="00F40A35" w:rsidRPr="004975AB" w:rsidRDefault="00F40A35" w:rsidP="00F40A35">
                            <w:pPr>
                              <w:pStyle w:val="ListParagraph"/>
                              <w:widowControl/>
                              <w:numPr>
                                <w:ilvl w:val="0"/>
                                <w:numId w:val="9"/>
                              </w:numPr>
                              <w:autoSpaceDE/>
                              <w:autoSpaceDN/>
                              <w:spacing w:before="0"/>
                              <w:ind w:left="391" w:hanging="220"/>
                              <w:contextualSpacing/>
                              <w:jc w:val="left"/>
                              <w:rPr>
                                <w:bCs/>
                                <w:szCs w:val="24"/>
                              </w:rPr>
                            </w:pPr>
                            <w:r>
                              <w:rPr>
                                <w:bCs/>
                                <w:szCs w:val="24"/>
                              </w:rPr>
                              <w:t xml:space="preserve">Rancang bangun lokasi wisata . </w:t>
                            </w:r>
                          </w:p>
                        </w:tc>
                      </w:tr>
                    </w:tbl>
                    <w:p w:rsidR="00F40A35" w:rsidRDefault="00F40A35" w:rsidP="00F40A35">
                      <w:pPr>
                        <w:ind w:left="142"/>
                        <w:rPr>
                          <w:sz w:val="18"/>
                        </w:rPr>
                      </w:pPr>
                      <w:r>
                        <w:rPr>
                          <w:sz w:val="18"/>
                        </w:rPr>
                        <w:t xml:space="preserve">Sumber : </w:t>
                      </w:r>
                      <w:r>
                        <w:rPr>
                          <w:sz w:val="18"/>
                        </w:rPr>
                        <w:t>Hasil analisis, 2018</w:t>
                      </w:r>
                    </w:p>
                  </w:txbxContent>
                </v:textbox>
                <w10:wrap type="square"/>
              </v:shape>
            </w:pict>
          </mc:Fallback>
        </mc:AlternateContent>
      </w:r>
    </w:p>
    <w:p w:rsidR="000F6F87" w:rsidRDefault="000F6F87" w:rsidP="000F6F87">
      <w:pPr>
        <w:jc w:val="both"/>
        <w:rPr>
          <w:bCs/>
          <w:sz w:val="24"/>
          <w:szCs w:val="24"/>
        </w:rPr>
      </w:pPr>
      <w:r>
        <w:rPr>
          <w:bCs/>
          <w:sz w:val="24"/>
          <w:szCs w:val="24"/>
        </w:rPr>
        <w:t>Kegiatan yang dimungkin untuk ditindaklanjuti di Kampung Palasari Desa Cikalong Kec.Cimaung Kabupaten Bandung, yaitu :</w:t>
      </w:r>
    </w:p>
    <w:p w:rsidR="000F6F87" w:rsidRDefault="000F6F87" w:rsidP="000F6F87">
      <w:pPr>
        <w:pStyle w:val="ListParagraph"/>
        <w:widowControl/>
        <w:numPr>
          <w:ilvl w:val="0"/>
          <w:numId w:val="10"/>
        </w:numPr>
        <w:autoSpaceDE/>
        <w:autoSpaceDN/>
        <w:spacing w:before="0" w:after="200"/>
        <w:ind w:left="224" w:hanging="248"/>
        <w:contextualSpacing/>
        <w:rPr>
          <w:bCs/>
          <w:sz w:val="24"/>
          <w:szCs w:val="24"/>
        </w:rPr>
      </w:pPr>
      <w:r w:rsidRPr="0050794B">
        <w:rPr>
          <w:bCs/>
          <w:sz w:val="24"/>
          <w:szCs w:val="24"/>
        </w:rPr>
        <w:t>Sosialisasi peta jalan pengembangan desa wisata.</w:t>
      </w:r>
    </w:p>
    <w:p w:rsidR="000F6F87" w:rsidRDefault="000F6F87" w:rsidP="000F6F87">
      <w:pPr>
        <w:pStyle w:val="ListParagraph"/>
        <w:widowControl/>
        <w:numPr>
          <w:ilvl w:val="0"/>
          <w:numId w:val="10"/>
        </w:numPr>
        <w:autoSpaceDE/>
        <w:autoSpaceDN/>
        <w:spacing w:before="0" w:after="200"/>
        <w:ind w:left="224" w:hanging="248"/>
        <w:contextualSpacing/>
        <w:rPr>
          <w:bCs/>
          <w:sz w:val="24"/>
          <w:szCs w:val="24"/>
        </w:rPr>
      </w:pPr>
      <w:r>
        <w:rPr>
          <w:bCs/>
          <w:sz w:val="24"/>
          <w:szCs w:val="24"/>
        </w:rPr>
        <w:t>Konsolidasi pemanfaatan lahan untuk dimanfaatkan sebagai destinasi Desa Wisata kepada pemangku kepentingan diantaranya pihak Desa Cikalong, Kampung Palasari, Pemilik lahan, serta kelompok masyarakat (karang taruna).</w:t>
      </w:r>
    </w:p>
    <w:p w:rsidR="000F6F87" w:rsidRPr="008B0109" w:rsidRDefault="000F6F87" w:rsidP="000F6F87">
      <w:pPr>
        <w:pStyle w:val="ListParagraph"/>
        <w:widowControl/>
        <w:numPr>
          <w:ilvl w:val="0"/>
          <w:numId w:val="10"/>
        </w:numPr>
        <w:autoSpaceDE/>
        <w:autoSpaceDN/>
        <w:spacing w:before="0" w:after="200"/>
        <w:ind w:left="224" w:hanging="248"/>
        <w:contextualSpacing/>
        <w:rPr>
          <w:bCs/>
          <w:sz w:val="24"/>
          <w:szCs w:val="24"/>
        </w:rPr>
      </w:pPr>
      <w:r>
        <w:rPr>
          <w:bCs/>
          <w:sz w:val="24"/>
          <w:szCs w:val="24"/>
        </w:rPr>
        <w:t xml:space="preserve">Pengembangan konsep rancang bangun </w:t>
      </w:r>
      <w:r>
        <w:rPr>
          <w:bCs/>
          <w:sz w:val="24"/>
          <w:szCs w:val="24"/>
        </w:rPr>
        <w:t xml:space="preserve">pada salah datu objek wisata untuk dapat dijasikan sebagai </w:t>
      </w:r>
      <w:r>
        <w:rPr>
          <w:bCs/>
          <w:sz w:val="24"/>
          <w:szCs w:val="24"/>
        </w:rPr>
        <w:t>destinasi Desa Wisata</w:t>
      </w:r>
      <w:r>
        <w:rPr>
          <w:bCs/>
          <w:sz w:val="24"/>
          <w:szCs w:val="24"/>
        </w:rPr>
        <w:t>.</w:t>
      </w:r>
    </w:p>
    <w:p w:rsidR="00F40A35" w:rsidRDefault="00F40A35"/>
    <w:p w:rsidR="005A77DB" w:rsidRDefault="00FE36A8">
      <w:pPr>
        <w:pStyle w:val="Heading1"/>
        <w:numPr>
          <w:ilvl w:val="0"/>
          <w:numId w:val="5"/>
        </w:numPr>
        <w:tabs>
          <w:tab w:val="left" w:pos="515"/>
        </w:tabs>
        <w:spacing w:before="1"/>
        <w:ind w:hanging="412"/>
      </w:pPr>
      <w:r>
        <w:t>KESIMPULAN</w:t>
      </w:r>
    </w:p>
    <w:p w:rsidR="005A77DB" w:rsidRPr="000F6F87" w:rsidRDefault="00FE36A8" w:rsidP="000F6F87">
      <w:pPr>
        <w:jc w:val="both"/>
        <w:rPr>
          <w:bCs/>
          <w:sz w:val="24"/>
          <w:szCs w:val="24"/>
        </w:rPr>
      </w:pPr>
      <w:r w:rsidRPr="000F6F87">
        <w:rPr>
          <w:bCs/>
          <w:sz w:val="24"/>
          <w:szCs w:val="24"/>
        </w:rPr>
        <w:t xml:space="preserve">Setelah selesai melaksanakan </w:t>
      </w:r>
      <w:r w:rsidR="000F6F87">
        <w:rPr>
          <w:bCs/>
          <w:sz w:val="24"/>
          <w:szCs w:val="24"/>
        </w:rPr>
        <w:t>pengabdian masyarakat</w:t>
      </w:r>
      <w:r w:rsidRPr="000F6F87">
        <w:rPr>
          <w:bCs/>
          <w:sz w:val="24"/>
          <w:szCs w:val="24"/>
        </w:rPr>
        <w:t>, hasilnya dapat disimpulkan sebagai berikut :</w:t>
      </w:r>
    </w:p>
    <w:p w:rsidR="005A77DB" w:rsidRPr="000F6F87" w:rsidRDefault="00FE36A8" w:rsidP="000F6F87">
      <w:pPr>
        <w:pStyle w:val="ListParagraph"/>
        <w:widowControl/>
        <w:numPr>
          <w:ilvl w:val="0"/>
          <w:numId w:val="11"/>
        </w:numPr>
        <w:autoSpaceDE/>
        <w:autoSpaceDN/>
        <w:spacing w:before="0" w:after="200"/>
        <w:ind w:left="284" w:hanging="284"/>
        <w:contextualSpacing/>
        <w:rPr>
          <w:bCs/>
          <w:sz w:val="24"/>
          <w:szCs w:val="24"/>
        </w:rPr>
      </w:pPr>
      <w:r w:rsidRPr="000F6F87">
        <w:rPr>
          <w:bCs/>
          <w:sz w:val="24"/>
          <w:szCs w:val="24"/>
        </w:rPr>
        <w:t xml:space="preserve">Pelaksanaan </w:t>
      </w:r>
      <w:r w:rsidR="000F6F87">
        <w:rPr>
          <w:bCs/>
          <w:sz w:val="24"/>
          <w:szCs w:val="24"/>
        </w:rPr>
        <w:t xml:space="preserve">pendampingan masyarakat </w:t>
      </w:r>
      <w:r w:rsidRPr="000F6F87">
        <w:rPr>
          <w:bCs/>
          <w:sz w:val="24"/>
          <w:szCs w:val="24"/>
        </w:rPr>
        <w:t xml:space="preserve"> dapat meningkatkan semangat </w:t>
      </w:r>
      <w:r w:rsidR="000F6F87">
        <w:rPr>
          <w:bCs/>
          <w:sz w:val="24"/>
          <w:szCs w:val="24"/>
        </w:rPr>
        <w:t>masyarakat untuk membangun desa.</w:t>
      </w:r>
    </w:p>
    <w:p w:rsidR="005A77DB" w:rsidRPr="000F6F87" w:rsidRDefault="00FE36A8" w:rsidP="000F6F87">
      <w:pPr>
        <w:pStyle w:val="ListParagraph"/>
        <w:widowControl/>
        <w:numPr>
          <w:ilvl w:val="0"/>
          <w:numId w:val="11"/>
        </w:numPr>
        <w:autoSpaceDE/>
        <w:autoSpaceDN/>
        <w:spacing w:before="0" w:after="200"/>
        <w:ind w:left="284" w:hanging="284"/>
        <w:contextualSpacing/>
        <w:rPr>
          <w:bCs/>
          <w:sz w:val="24"/>
          <w:szCs w:val="24"/>
        </w:rPr>
      </w:pPr>
      <w:r w:rsidRPr="000F6F87">
        <w:rPr>
          <w:bCs/>
          <w:sz w:val="24"/>
          <w:szCs w:val="24"/>
        </w:rPr>
        <w:t xml:space="preserve">Semangat </w:t>
      </w:r>
      <w:r w:rsidR="000F6F87">
        <w:rPr>
          <w:bCs/>
          <w:sz w:val="24"/>
          <w:szCs w:val="24"/>
        </w:rPr>
        <w:t>masyarakat</w:t>
      </w:r>
      <w:r w:rsidRPr="000F6F87">
        <w:rPr>
          <w:bCs/>
          <w:sz w:val="24"/>
          <w:szCs w:val="24"/>
        </w:rPr>
        <w:t xml:space="preserve"> </w:t>
      </w:r>
      <w:r w:rsidR="000F6F87">
        <w:rPr>
          <w:bCs/>
          <w:sz w:val="24"/>
          <w:szCs w:val="24"/>
        </w:rPr>
        <w:t>mitra PpM ditandai dengan antusiasnya masyarakat dalam mengikuti setiap tahapan yang dilaksanakan.</w:t>
      </w:r>
      <w:r w:rsidRPr="000F6F87">
        <w:rPr>
          <w:bCs/>
          <w:sz w:val="24"/>
          <w:szCs w:val="24"/>
        </w:rPr>
        <w:t xml:space="preserve"> </w:t>
      </w:r>
    </w:p>
    <w:p w:rsidR="005A77DB" w:rsidRDefault="000F6F87" w:rsidP="000F6F87">
      <w:pPr>
        <w:pStyle w:val="ListParagraph"/>
        <w:widowControl/>
        <w:numPr>
          <w:ilvl w:val="0"/>
          <w:numId w:val="11"/>
        </w:numPr>
        <w:autoSpaceDE/>
        <w:autoSpaceDN/>
        <w:spacing w:before="0" w:after="200"/>
        <w:ind w:left="224" w:hanging="248"/>
        <w:contextualSpacing/>
        <w:rPr>
          <w:bCs/>
          <w:sz w:val="24"/>
          <w:szCs w:val="24"/>
        </w:rPr>
      </w:pPr>
      <w:r>
        <w:rPr>
          <w:bCs/>
          <w:sz w:val="24"/>
          <w:szCs w:val="24"/>
        </w:rPr>
        <w:t>Masyarakat telah tergugah untuk mengemas aktivitas keseharian masyarakat dan potensi alam dalam paket potensi destinasi wisata desa.</w:t>
      </w:r>
    </w:p>
    <w:p w:rsidR="000F6F87" w:rsidRDefault="000F6F87" w:rsidP="000F6F87">
      <w:pPr>
        <w:pStyle w:val="ListParagraph"/>
        <w:widowControl/>
        <w:numPr>
          <w:ilvl w:val="0"/>
          <w:numId w:val="11"/>
        </w:numPr>
        <w:autoSpaceDE/>
        <w:autoSpaceDN/>
        <w:spacing w:before="0" w:after="200"/>
        <w:ind w:left="224" w:hanging="248"/>
        <w:contextualSpacing/>
        <w:rPr>
          <w:bCs/>
          <w:sz w:val="24"/>
          <w:szCs w:val="24"/>
        </w:rPr>
      </w:pPr>
      <w:r>
        <w:rPr>
          <w:bCs/>
          <w:sz w:val="24"/>
          <w:szCs w:val="24"/>
        </w:rPr>
        <w:t>Dalam melakukan pendampingan dan inisiasi kepada masyarakat seyogyanya dapat lebih banyak mendengarkan ide-ide dan dapat mengarahkan serta mengelaborasi menjadi ide kolektif.</w:t>
      </w:r>
    </w:p>
    <w:p w:rsidR="000F6F87" w:rsidRPr="0015300A" w:rsidRDefault="000F6F87" w:rsidP="0015300A">
      <w:pPr>
        <w:widowControl/>
        <w:autoSpaceDE/>
        <w:autoSpaceDN/>
        <w:spacing w:after="200"/>
        <w:ind w:left="-24"/>
        <w:contextualSpacing/>
        <w:rPr>
          <w:bCs/>
          <w:sz w:val="24"/>
          <w:szCs w:val="24"/>
        </w:rPr>
      </w:pPr>
    </w:p>
    <w:p w:rsidR="005A77DB" w:rsidRDefault="005A77DB">
      <w:pPr>
        <w:pStyle w:val="BodyText"/>
        <w:spacing w:before="2"/>
        <w:ind w:left="0"/>
        <w:jc w:val="left"/>
        <w:rPr>
          <w:sz w:val="27"/>
        </w:rPr>
      </w:pPr>
    </w:p>
    <w:p w:rsidR="005A77DB" w:rsidRDefault="00FE36A8">
      <w:pPr>
        <w:pStyle w:val="Heading1"/>
        <w:ind w:left="102" w:firstLine="0"/>
      </w:pPr>
      <w:r>
        <w:t>DAFTAR PUSTAKA</w:t>
      </w:r>
    </w:p>
    <w:p w:rsidR="004E62A1" w:rsidRPr="004E62A1" w:rsidRDefault="004E62A1" w:rsidP="004E62A1">
      <w:pPr>
        <w:adjustRightInd w:val="0"/>
        <w:ind w:left="480" w:hanging="480"/>
      </w:pPr>
      <w:r>
        <w:t>BPS, 2017.</w:t>
      </w:r>
      <w:r>
        <w:rPr>
          <w:i/>
        </w:rPr>
        <w:t>Profil Desa Cikalong</w:t>
      </w:r>
      <w:r>
        <w:t>. Badan Pusat Statistik. Kabupaten Bandung.</w:t>
      </w:r>
    </w:p>
    <w:p w:rsidR="004E62A1" w:rsidRPr="004E62A1" w:rsidRDefault="004E62A1" w:rsidP="004E62A1">
      <w:pPr>
        <w:adjustRightInd w:val="0"/>
        <w:ind w:left="480" w:hanging="480"/>
        <w:rPr>
          <w:noProof/>
          <w:szCs w:val="24"/>
        </w:rPr>
      </w:pPr>
      <w:r>
        <w:fldChar w:fldCharType="begin" w:fldLock="1"/>
      </w:r>
      <w:r>
        <w:instrText xml:space="preserve">ADDIN Mendeley Bibliography CSL_BIBLIOGRAPHY </w:instrText>
      </w:r>
      <w:r>
        <w:fldChar w:fldCharType="separate"/>
      </w:r>
      <w:r w:rsidRPr="004E62A1">
        <w:rPr>
          <w:noProof/>
          <w:szCs w:val="24"/>
        </w:rPr>
        <w:t>Cultures, National, The United, Nations Millennium, dan Development Goals. 2006. “</w:t>
      </w:r>
      <w:r w:rsidRPr="004E62A1">
        <w:rPr>
          <w:i/>
          <w:noProof/>
          <w:szCs w:val="24"/>
        </w:rPr>
        <w:t>Yogyakarta Declaration On Cultural Tourism , Local Communities.”</w:t>
      </w:r>
      <w:r w:rsidRPr="004E62A1">
        <w:rPr>
          <w:noProof/>
          <w:szCs w:val="24"/>
        </w:rPr>
        <w:t xml:space="preserve"> (February): 1–3.</w:t>
      </w:r>
    </w:p>
    <w:p w:rsidR="004E62A1" w:rsidRPr="004E62A1" w:rsidRDefault="004E62A1" w:rsidP="004E62A1">
      <w:pPr>
        <w:adjustRightInd w:val="0"/>
        <w:ind w:left="480" w:hanging="480"/>
        <w:rPr>
          <w:noProof/>
          <w:szCs w:val="24"/>
        </w:rPr>
      </w:pPr>
      <w:r w:rsidRPr="004E62A1">
        <w:rPr>
          <w:noProof/>
          <w:szCs w:val="24"/>
        </w:rPr>
        <w:t xml:space="preserve">Dewi, Machya, dan Sri Issundari. 2013. “Desa Wisata Sebagai Aset Soft Power Indonesia.” </w:t>
      </w:r>
      <w:r w:rsidRPr="004E62A1">
        <w:rPr>
          <w:i/>
          <w:iCs/>
          <w:noProof/>
          <w:szCs w:val="24"/>
        </w:rPr>
        <w:t>Masyarakat, Kebudayaan dan Politik</w:t>
      </w:r>
      <w:r w:rsidRPr="004E62A1">
        <w:rPr>
          <w:noProof/>
          <w:szCs w:val="24"/>
        </w:rPr>
        <w:t xml:space="preserve"> 29(2): 64–74.</w:t>
      </w:r>
    </w:p>
    <w:p w:rsidR="004E62A1" w:rsidRDefault="004E62A1" w:rsidP="004E62A1">
      <w:pPr>
        <w:adjustRightInd w:val="0"/>
        <w:ind w:left="480" w:hanging="480"/>
        <w:rPr>
          <w:noProof/>
          <w:szCs w:val="24"/>
        </w:rPr>
      </w:pPr>
      <w:r w:rsidRPr="004E62A1">
        <w:rPr>
          <w:noProof/>
          <w:szCs w:val="24"/>
        </w:rPr>
        <w:t xml:space="preserve">Faris Zakaria dan Rima Dewi Suprihardjo. 2014. “Konsep Pengembangan Kawasan Desa Wisata di Desa Bandungan Kecamatan Pakong Kabupaten Pamekasan.” </w:t>
      </w:r>
      <w:r w:rsidRPr="004E62A1">
        <w:rPr>
          <w:i/>
          <w:iCs/>
          <w:noProof/>
          <w:szCs w:val="24"/>
        </w:rPr>
        <w:t>Jurnal Teknik Pomits</w:t>
      </w:r>
      <w:r w:rsidRPr="004E62A1">
        <w:rPr>
          <w:noProof/>
          <w:szCs w:val="24"/>
        </w:rPr>
        <w:t xml:space="preserve"> 3(2): 2301–9271.</w:t>
      </w:r>
    </w:p>
    <w:p w:rsidR="004E62A1" w:rsidRPr="004E62A1" w:rsidRDefault="004E62A1" w:rsidP="004E62A1">
      <w:pPr>
        <w:adjustRightInd w:val="0"/>
        <w:ind w:left="480" w:hanging="480"/>
        <w:rPr>
          <w:noProof/>
          <w:szCs w:val="24"/>
        </w:rPr>
      </w:pPr>
      <w:r w:rsidRPr="004E62A1">
        <w:rPr>
          <w:noProof/>
          <w:szCs w:val="24"/>
        </w:rPr>
        <w:t xml:space="preserve">Hadiwijoyo, Suryo S. 2012. “Perencanaan Pariwisata Perdesaan Berbasis Masyarakat </w:t>
      </w:r>
      <w:r w:rsidRPr="004E62A1">
        <w:rPr>
          <w:noProof/>
          <w:szCs w:val="24"/>
        </w:rPr>
        <w:lastRenderedPageBreak/>
        <w:t>(Sebuah Pendekatan Konsep)”1st ed., Graha Ilmu, Yogyakarta</w:t>
      </w:r>
      <w:r>
        <w:rPr>
          <w:noProof/>
          <w:szCs w:val="24"/>
        </w:rPr>
        <w:t>.</w:t>
      </w:r>
    </w:p>
    <w:p w:rsidR="004E62A1" w:rsidRPr="004E62A1" w:rsidRDefault="004E62A1" w:rsidP="004E62A1">
      <w:pPr>
        <w:adjustRightInd w:val="0"/>
        <w:ind w:left="480" w:hanging="480"/>
        <w:rPr>
          <w:noProof/>
          <w:szCs w:val="24"/>
        </w:rPr>
      </w:pPr>
      <w:r w:rsidRPr="004E62A1">
        <w:rPr>
          <w:noProof/>
          <w:szCs w:val="24"/>
        </w:rPr>
        <w:t xml:space="preserve">Putra, Theophilus Retmana. 2013. “Peran Pokdarwis dalam Pengembangan Atraksi Wisata di DesaWisata Tembi, Kecamatan Sewon-Kabupaten Bantul.” </w:t>
      </w:r>
      <w:r w:rsidRPr="004E62A1">
        <w:rPr>
          <w:i/>
          <w:iCs/>
          <w:noProof/>
          <w:szCs w:val="24"/>
        </w:rPr>
        <w:t>Jurnal Pembangunan Wilayah &amp; Kota</w:t>
      </w:r>
      <w:r w:rsidRPr="004E62A1">
        <w:rPr>
          <w:noProof/>
          <w:szCs w:val="24"/>
        </w:rPr>
        <w:t xml:space="preserve"> 9(3): 225–35.</w:t>
      </w:r>
    </w:p>
    <w:p w:rsidR="004E62A1" w:rsidRPr="004E62A1" w:rsidRDefault="004E62A1" w:rsidP="004E62A1">
      <w:pPr>
        <w:adjustRightInd w:val="0"/>
        <w:ind w:left="480" w:hanging="480"/>
        <w:rPr>
          <w:noProof/>
        </w:rPr>
      </w:pPr>
      <w:r w:rsidRPr="004E62A1">
        <w:rPr>
          <w:noProof/>
          <w:szCs w:val="24"/>
        </w:rPr>
        <w:t>Sayung, Kecamatan, dan Kabupaten Demak. 2015. “Perencanaan Desa Wisata Dengan Pendekatan Konsep Community Based Tourism ( CBT ) Di Desa Bedono ,.” 1(2): 51–60.</w:t>
      </w:r>
    </w:p>
    <w:p w:rsidR="00BF4041" w:rsidRPr="00A95D0E" w:rsidRDefault="004E62A1" w:rsidP="00A95D0E">
      <w:pPr>
        <w:sectPr w:rsidR="00BF4041" w:rsidRPr="00A95D0E">
          <w:headerReference w:type="even" r:id="rId24"/>
          <w:headerReference w:type="default" r:id="rId25"/>
          <w:pgSz w:w="11910" w:h="16850"/>
          <w:pgMar w:top="1600" w:right="1300" w:bottom="1260" w:left="1600" w:header="722" w:footer="1068" w:gutter="0"/>
          <w:cols w:num="2" w:space="720" w:equalWidth="0">
            <w:col w:w="4254" w:space="425"/>
            <w:col w:w="4331"/>
          </w:cols>
        </w:sectPr>
      </w:pPr>
      <w:r>
        <w:fldChar w:fldCharType="end"/>
      </w:r>
    </w:p>
    <w:p w:rsidR="005A77DB" w:rsidRDefault="005A77DB" w:rsidP="00A95D0E">
      <w:pPr>
        <w:spacing w:before="93"/>
        <w:ind w:right="4789"/>
        <w:jc w:val="both"/>
        <w:rPr>
          <w:sz w:val="24"/>
        </w:rPr>
      </w:pPr>
    </w:p>
    <w:sectPr w:rsidR="005A77DB">
      <w:pgSz w:w="11910" w:h="16850"/>
      <w:pgMar w:top="1600" w:right="1300" w:bottom="1260" w:left="1600" w:header="725" w:footer="10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EA8" w:rsidRDefault="00577EA8">
      <w:r>
        <w:separator/>
      </w:r>
    </w:p>
  </w:endnote>
  <w:endnote w:type="continuationSeparator" w:id="0">
    <w:p w:rsidR="00577EA8" w:rsidRDefault="00577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7DB" w:rsidRDefault="009E14A3">
    <w:pPr>
      <w:pStyle w:val="BodyText"/>
      <w:spacing w:before="0" w:line="14" w:lineRule="auto"/>
      <w:ind w:left="0"/>
      <w:jc w:val="left"/>
      <w:rPr>
        <w:sz w:val="20"/>
      </w:rPr>
    </w:pPr>
    <w:r>
      <w:rPr>
        <w:noProof/>
        <w:lang w:bidi="ar-SA"/>
      </w:rPr>
      <mc:AlternateContent>
        <mc:Choice Requires="wps">
          <w:drawing>
            <wp:anchor distT="0" distB="0" distL="114300" distR="114300" simplePos="0" relativeHeight="503311592" behindDoc="1" locked="0" layoutInCell="1" allowOverlap="1">
              <wp:simplePos x="0" y="0"/>
              <wp:positionH relativeFrom="page">
                <wp:posOffset>1055370</wp:posOffset>
              </wp:positionH>
              <wp:positionV relativeFrom="page">
                <wp:posOffset>9876155</wp:posOffset>
              </wp:positionV>
              <wp:extent cx="260985" cy="19431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7DB" w:rsidRDefault="00FE36A8">
                          <w:pPr>
                            <w:pStyle w:val="BodyText"/>
                            <w:spacing w:before="10"/>
                            <w:ind w:left="40"/>
                            <w:jc w:val="left"/>
                          </w:pPr>
                          <w:r>
                            <w:fldChar w:fldCharType="begin"/>
                          </w:r>
                          <w:r>
                            <w:instrText xml:space="preserve"> PAGE </w:instrText>
                          </w:r>
                          <w:r>
                            <w:fldChar w:fldCharType="separate"/>
                          </w:r>
                          <w:r w:rsidR="00B56DF5">
                            <w:rPr>
                              <w:noProof/>
                            </w:rPr>
                            <w:t>8</w:t>
                          </w:r>
                          <w:r>
                            <w:fldChar w:fldCharType="end"/>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83.1pt;margin-top:777.65pt;width:20.55pt;height:15.3pt;z-index:-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g6rgIAAKg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" filled="f" stroked="f">
              <v:textbox inset="0,0,0,0">
                <w:txbxContent>
                  <w:p w:rsidR="005A77DB" w:rsidRDefault="00FE36A8">
                    <w:pPr>
                      <w:pStyle w:val="BodyText"/>
                      <w:spacing w:before="10"/>
                      <w:ind w:left="40"/>
                      <w:jc w:val="left"/>
                    </w:pPr>
                    <w:r>
                      <w:fldChar w:fldCharType="begin"/>
                    </w:r>
                    <w:r>
                      <w:instrText xml:space="preserve"> PAGE </w:instrText>
                    </w:r>
                    <w:r>
                      <w:fldChar w:fldCharType="separate"/>
                    </w:r>
                    <w:r w:rsidR="00B56DF5">
                      <w:rPr>
                        <w:noProof/>
                      </w:rPr>
                      <w:t>8</w:t>
                    </w:r>
                    <w:r>
                      <w:fldChar w:fldCharType="end"/>
                    </w:r>
                    <w: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7DB" w:rsidRDefault="009E14A3">
    <w:pPr>
      <w:pStyle w:val="BodyText"/>
      <w:spacing w:before="0" w:line="14" w:lineRule="auto"/>
      <w:ind w:left="0"/>
      <w:jc w:val="left"/>
      <w:rPr>
        <w:sz w:val="20"/>
      </w:rPr>
    </w:pPr>
    <w:r>
      <w:rPr>
        <w:noProof/>
        <w:lang w:bidi="ar-SA"/>
      </w:rPr>
      <mc:AlternateContent>
        <mc:Choice Requires="wps">
          <w:drawing>
            <wp:anchor distT="0" distB="0" distL="114300" distR="114300" simplePos="0" relativeHeight="503311568" behindDoc="1" locked="0" layoutInCell="1" allowOverlap="1">
              <wp:simplePos x="0" y="0"/>
              <wp:positionH relativeFrom="page">
                <wp:posOffset>6428740</wp:posOffset>
              </wp:positionH>
              <wp:positionV relativeFrom="page">
                <wp:posOffset>9876155</wp:posOffset>
              </wp:positionV>
              <wp:extent cx="257810" cy="19431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7DB" w:rsidRDefault="00FE36A8">
                          <w:pPr>
                            <w:pStyle w:val="BodyText"/>
                            <w:spacing w:before="10"/>
                            <w:ind w:left="20"/>
                            <w:jc w:val="left"/>
                          </w:pPr>
                          <w:r>
                            <w:t xml:space="preserve">| </w:t>
                          </w:r>
                          <w:r>
                            <w:fldChar w:fldCharType="begin"/>
                          </w:r>
                          <w:r>
                            <w:instrText xml:space="preserve"> PAGE </w:instrText>
                          </w:r>
                          <w:r>
                            <w:fldChar w:fldCharType="separate"/>
                          </w:r>
                          <w:r w:rsidR="00B56DF5">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margin-left:506.2pt;margin-top:777.65pt;width:20.3pt;height:15.3pt;z-index:-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jcKrgIAAK8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" filled="f" stroked="f">
              <v:textbox inset="0,0,0,0">
                <w:txbxContent>
                  <w:p w:rsidR="005A77DB" w:rsidRDefault="00FE36A8">
                    <w:pPr>
                      <w:pStyle w:val="BodyText"/>
                      <w:spacing w:before="10"/>
                      <w:ind w:left="20"/>
                      <w:jc w:val="left"/>
                    </w:pPr>
                    <w:r>
                      <w:t xml:space="preserve">| </w:t>
                    </w:r>
                    <w:r>
                      <w:fldChar w:fldCharType="begin"/>
                    </w:r>
                    <w:r>
                      <w:instrText xml:space="preserve"> PAGE </w:instrText>
                    </w:r>
                    <w:r>
                      <w:fldChar w:fldCharType="separate"/>
                    </w:r>
                    <w:r w:rsidR="00B56DF5">
                      <w:rPr>
                        <w:noProof/>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EA8" w:rsidRDefault="00577EA8">
      <w:r>
        <w:separator/>
      </w:r>
    </w:p>
  </w:footnote>
  <w:footnote w:type="continuationSeparator" w:id="0">
    <w:p w:rsidR="00577EA8" w:rsidRDefault="00577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7DB" w:rsidRDefault="009E14A3">
    <w:pPr>
      <w:pStyle w:val="BodyText"/>
      <w:spacing w:before="0" w:line="14" w:lineRule="auto"/>
      <w:ind w:left="0"/>
      <w:jc w:val="left"/>
      <w:rPr>
        <w:sz w:val="20"/>
      </w:rPr>
    </w:pPr>
    <w:r>
      <w:rPr>
        <w:noProof/>
        <w:lang w:bidi="ar-SA"/>
      </w:rPr>
      <mc:AlternateContent>
        <mc:Choice Requires="wps">
          <w:drawing>
            <wp:anchor distT="0" distB="0" distL="114300" distR="114300" simplePos="0" relativeHeight="503311640" behindDoc="1" locked="0" layoutInCell="1" allowOverlap="1">
              <wp:simplePos x="0" y="0"/>
              <wp:positionH relativeFrom="page">
                <wp:posOffset>1068070</wp:posOffset>
              </wp:positionH>
              <wp:positionV relativeFrom="page">
                <wp:posOffset>447675</wp:posOffset>
              </wp:positionV>
              <wp:extent cx="4389755" cy="165735"/>
              <wp:effectExtent l="127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7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7DB" w:rsidRDefault="00FE36A8">
                          <w:pPr>
                            <w:spacing w:before="10"/>
                            <w:ind w:left="20"/>
                            <w:rPr>
                              <w:i/>
                              <w:sz w:val="20"/>
                            </w:rPr>
                          </w:pPr>
                          <w:r>
                            <w:rPr>
                              <w:i/>
                              <w:sz w:val="20"/>
                            </w:rPr>
                            <w:t xml:space="preserve">Jurnal Pengabdian Kepada Masyarakat, volume </w:t>
                          </w:r>
                          <w:r w:rsidR="009E14A3">
                            <w:rPr>
                              <w:i/>
                              <w:sz w:val="20"/>
                            </w:rPr>
                            <w:t>xx No. xx</w:t>
                          </w:r>
                          <w:r>
                            <w:rPr>
                              <w:i/>
                              <w:sz w:val="20"/>
                            </w:rPr>
                            <w:t xml:space="preserve"> 201</w:t>
                          </w:r>
                          <w:r w:rsidR="009E14A3">
                            <w:rPr>
                              <w:i/>
                              <w:sz w:val="20"/>
                            </w:rPr>
                            <w:t>9</w:t>
                          </w:r>
                          <w:r>
                            <w:rPr>
                              <w:i/>
                              <w:sz w:val="20"/>
                            </w:rPr>
                            <w:t xml:space="preserve">, halaman </w:t>
                          </w:r>
                          <w:r w:rsidR="009E14A3">
                            <w:rPr>
                              <w:i/>
                              <w:sz w:val="20"/>
                            </w:rPr>
                            <w:t>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84.1pt;margin-top:35.25pt;width:345.65pt;height:13.05pt;z-index:-4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i6sQIAALA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" filled="f" stroked="f">
              <v:textbox inset="0,0,0,0">
                <w:txbxContent>
                  <w:p w:rsidR="005A77DB" w:rsidRDefault="00FE36A8">
                    <w:pPr>
                      <w:spacing w:before="10"/>
                      <w:ind w:left="20"/>
                      <w:rPr>
                        <w:i/>
                        <w:sz w:val="20"/>
                      </w:rPr>
                    </w:pPr>
                    <w:r>
                      <w:rPr>
                        <w:i/>
                        <w:sz w:val="20"/>
                      </w:rPr>
                      <w:t xml:space="preserve">Jurnal Pengabdian Kepada Masyarakat, volume </w:t>
                    </w:r>
                    <w:r w:rsidR="009E14A3">
                      <w:rPr>
                        <w:i/>
                        <w:sz w:val="20"/>
                      </w:rPr>
                      <w:t>xx No. xx</w:t>
                    </w:r>
                    <w:r>
                      <w:rPr>
                        <w:i/>
                        <w:sz w:val="20"/>
                      </w:rPr>
                      <w:t xml:space="preserve"> 201</w:t>
                    </w:r>
                    <w:r w:rsidR="009E14A3">
                      <w:rPr>
                        <w:i/>
                        <w:sz w:val="20"/>
                      </w:rPr>
                      <w:t>9</w:t>
                    </w:r>
                    <w:r>
                      <w:rPr>
                        <w:i/>
                        <w:sz w:val="20"/>
                      </w:rPr>
                      <w:t xml:space="preserve">, halaman </w:t>
                    </w:r>
                    <w:r w:rsidR="009E14A3">
                      <w:rPr>
                        <w:i/>
                        <w:sz w:val="20"/>
                      </w:rPr>
                      <w:t>xx-xx</w:t>
                    </w:r>
                  </w:p>
                </w:txbxContent>
              </v:textbox>
              <w10:wrap anchorx="page" anchory="page"/>
            </v:shape>
          </w:pict>
        </mc:Fallback>
      </mc:AlternateContent>
    </w:r>
    <w:r>
      <w:rPr>
        <w:noProof/>
        <w:lang w:bidi="ar-SA"/>
      </w:rPr>
      <mc:AlternateContent>
        <mc:Choice Requires="wps">
          <w:drawing>
            <wp:anchor distT="0" distB="0" distL="114300" distR="114300" simplePos="0" relativeHeight="503311616" behindDoc="1" locked="0" layoutInCell="1" allowOverlap="1">
              <wp:simplePos x="0" y="0"/>
              <wp:positionH relativeFrom="page">
                <wp:posOffset>1062355</wp:posOffset>
              </wp:positionH>
              <wp:positionV relativeFrom="page">
                <wp:posOffset>618490</wp:posOffset>
              </wp:positionV>
              <wp:extent cx="5618480" cy="0"/>
              <wp:effectExtent l="5080" t="8890" r="5715" b="1016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A962C" id="Line 4" o:spid="_x0000_s1026" style="position:absolute;z-index:-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65pt,48.7pt" to="526.05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iiHAIAAEEEAAAOAAAAZHJzL2Uyb0RvYy54bWysU8GO2yAQvVfqPyDuie2sN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" strokeweight=".48pt">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7DB" w:rsidRDefault="009E14A3">
    <w:pPr>
      <w:pStyle w:val="BodyText"/>
      <w:spacing w:before="0" w:line="14" w:lineRule="auto"/>
      <w:ind w:left="0"/>
      <w:jc w:val="left"/>
      <w:rPr>
        <w:sz w:val="20"/>
      </w:rPr>
    </w:pPr>
    <w:r>
      <w:rPr>
        <w:noProof/>
        <w:lang w:bidi="ar-SA"/>
      </w:rPr>
      <mc:AlternateContent>
        <mc:Choice Requires="wps">
          <w:drawing>
            <wp:anchor distT="0" distB="0" distL="114300" distR="114300" simplePos="0" relativeHeight="503311664" behindDoc="1" locked="0" layoutInCell="1" allowOverlap="1">
              <wp:simplePos x="0" y="0"/>
              <wp:positionH relativeFrom="page">
                <wp:posOffset>1062355</wp:posOffset>
              </wp:positionH>
              <wp:positionV relativeFrom="page">
                <wp:posOffset>765175</wp:posOffset>
              </wp:positionV>
              <wp:extent cx="5618480" cy="0"/>
              <wp:effectExtent l="5080" t="12700" r="5715" b="63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BDA18" id="Line 2" o:spid="_x0000_s1026" style="position:absolute;z-index:-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65pt,60.25pt" to="526.05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rT/HAIAAEEEAAAOAAAAZHJzL2Uyb0RvYy54bWysU8GO2yAQvVfqPyDuie3Umy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" strokeweight=".48pt">
              <w10:wrap anchorx="page" anchory="page"/>
            </v:line>
          </w:pict>
        </mc:Fallback>
      </mc:AlternateContent>
    </w:r>
    <w:r>
      <w:rPr>
        <w:noProof/>
        <w:lang w:bidi="ar-SA"/>
      </w:rPr>
      <mc:AlternateContent>
        <mc:Choice Requires="wps">
          <w:drawing>
            <wp:anchor distT="0" distB="0" distL="114300" distR="114300" simplePos="0" relativeHeight="503311688" behindDoc="1" locked="0" layoutInCell="1" allowOverlap="1">
              <wp:simplePos x="0" y="0"/>
              <wp:positionH relativeFrom="page">
                <wp:posOffset>1673225</wp:posOffset>
              </wp:positionH>
              <wp:positionV relativeFrom="page">
                <wp:posOffset>445770</wp:posOffset>
              </wp:positionV>
              <wp:extent cx="5001895" cy="313690"/>
              <wp:effectExtent l="0" t="0" r="190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89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7DB" w:rsidRDefault="00FE36A8">
                          <w:pPr>
                            <w:spacing w:before="10" w:line="242" w:lineRule="auto"/>
                            <w:ind w:left="1796" w:right="-16" w:hanging="1777"/>
                            <w:rPr>
                              <w:sz w:val="20"/>
                            </w:rPr>
                          </w:pPr>
                          <w:r>
                            <w:rPr>
                              <w:i/>
                              <w:sz w:val="20"/>
                            </w:rPr>
                            <w:t xml:space="preserve">Penyuluhan Bagi Warga dan Tokoh Masyarakat Tentang Pertumbuhan dan Perkembangan untuk Meningkatkan Karakter Anak </w:t>
                          </w:r>
                          <w:r>
                            <w:rPr>
                              <w:sz w:val="20"/>
                            </w:rPr>
                            <w:t>(Ayi Najmul Hidayat &amp; Kingking Muttaqien)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131.75pt;margin-top:35.1pt;width:393.85pt;height:24.7pt;z-index:-4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" filled="f" stroked="f">
              <v:textbox inset="0,0,0,0">
                <w:txbxContent>
                  <w:p w:rsidR="005A77DB" w:rsidRDefault="00FE36A8">
                    <w:pPr>
                      <w:spacing w:before="10" w:line="242" w:lineRule="auto"/>
                      <w:ind w:left="1796" w:right="-16" w:hanging="1777"/>
                      <w:rPr>
                        <w:sz w:val="20"/>
                      </w:rPr>
                    </w:pPr>
                    <w:r>
                      <w:rPr>
                        <w:i/>
                        <w:sz w:val="20"/>
                      </w:rPr>
                      <w:t xml:space="preserve">Penyuluhan Bagi Warga dan Tokoh Masyarakat Tentang Pertumbuhan dan Perkembangan untuk Meningkatkan Karakter Anak </w:t>
                    </w:r>
                    <w:r>
                      <w:rPr>
                        <w:sz w:val="20"/>
                      </w:rPr>
                      <w:t>(Ayi Najmul Hidayat &amp; Kingking Muttaqien)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61A7"/>
    <w:multiLevelType w:val="hybridMultilevel"/>
    <w:tmpl w:val="3A7E4E62"/>
    <w:lvl w:ilvl="0" w:tplc="75305186">
      <w:start w:val="1"/>
      <w:numFmt w:val="decimal"/>
      <w:lvlText w:val="%1)"/>
      <w:lvlJc w:val="left"/>
      <w:pPr>
        <w:ind w:left="529" w:hanging="428"/>
      </w:pPr>
      <w:rPr>
        <w:rFonts w:ascii="Times New Roman" w:eastAsia="Times New Roman" w:hAnsi="Times New Roman" w:cs="Times New Roman" w:hint="default"/>
        <w:spacing w:val="-15"/>
        <w:w w:val="99"/>
        <w:sz w:val="24"/>
        <w:szCs w:val="24"/>
        <w:lang w:val="en-US" w:eastAsia="en-US" w:bidi="en-US"/>
      </w:rPr>
    </w:lvl>
    <w:lvl w:ilvl="1" w:tplc="0E4A6BF0">
      <w:numFmt w:val="bullet"/>
      <w:lvlText w:val="•"/>
      <w:lvlJc w:val="left"/>
      <w:pPr>
        <w:ind w:left="893" w:hanging="428"/>
      </w:pPr>
      <w:rPr>
        <w:rFonts w:hint="default"/>
        <w:lang w:val="en-US" w:eastAsia="en-US" w:bidi="en-US"/>
      </w:rPr>
    </w:lvl>
    <w:lvl w:ilvl="2" w:tplc="5656AA4E">
      <w:numFmt w:val="bullet"/>
      <w:lvlText w:val="•"/>
      <w:lvlJc w:val="left"/>
      <w:pPr>
        <w:ind w:left="1266" w:hanging="428"/>
      </w:pPr>
      <w:rPr>
        <w:rFonts w:hint="default"/>
        <w:lang w:val="en-US" w:eastAsia="en-US" w:bidi="en-US"/>
      </w:rPr>
    </w:lvl>
    <w:lvl w:ilvl="3" w:tplc="F624643E">
      <w:numFmt w:val="bullet"/>
      <w:lvlText w:val="•"/>
      <w:lvlJc w:val="left"/>
      <w:pPr>
        <w:ind w:left="1640" w:hanging="428"/>
      </w:pPr>
      <w:rPr>
        <w:rFonts w:hint="default"/>
        <w:lang w:val="en-US" w:eastAsia="en-US" w:bidi="en-US"/>
      </w:rPr>
    </w:lvl>
    <w:lvl w:ilvl="4" w:tplc="F7867238">
      <w:numFmt w:val="bullet"/>
      <w:lvlText w:val="•"/>
      <w:lvlJc w:val="left"/>
      <w:pPr>
        <w:ind w:left="2013" w:hanging="428"/>
      </w:pPr>
      <w:rPr>
        <w:rFonts w:hint="default"/>
        <w:lang w:val="en-US" w:eastAsia="en-US" w:bidi="en-US"/>
      </w:rPr>
    </w:lvl>
    <w:lvl w:ilvl="5" w:tplc="367EF30E">
      <w:numFmt w:val="bullet"/>
      <w:lvlText w:val="•"/>
      <w:lvlJc w:val="left"/>
      <w:pPr>
        <w:ind w:left="2386" w:hanging="428"/>
      </w:pPr>
      <w:rPr>
        <w:rFonts w:hint="default"/>
        <w:lang w:val="en-US" w:eastAsia="en-US" w:bidi="en-US"/>
      </w:rPr>
    </w:lvl>
    <w:lvl w:ilvl="6" w:tplc="0A12A662">
      <w:numFmt w:val="bullet"/>
      <w:lvlText w:val="•"/>
      <w:lvlJc w:val="left"/>
      <w:pPr>
        <w:ind w:left="2760" w:hanging="428"/>
      </w:pPr>
      <w:rPr>
        <w:rFonts w:hint="default"/>
        <w:lang w:val="en-US" w:eastAsia="en-US" w:bidi="en-US"/>
      </w:rPr>
    </w:lvl>
    <w:lvl w:ilvl="7" w:tplc="844A90D0">
      <w:numFmt w:val="bullet"/>
      <w:lvlText w:val="•"/>
      <w:lvlJc w:val="left"/>
      <w:pPr>
        <w:ind w:left="3133" w:hanging="428"/>
      </w:pPr>
      <w:rPr>
        <w:rFonts w:hint="default"/>
        <w:lang w:val="en-US" w:eastAsia="en-US" w:bidi="en-US"/>
      </w:rPr>
    </w:lvl>
    <w:lvl w:ilvl="8" w:tplc="023E671E">
      <w:numFmt w:val="bullet"/>
      <w:lvlText w:val="•"/>
      <w:lvlJc w:val="left"/>
      <w:pPr>
        <w:ind w:left="3506" w:hanging="428"/>
      </w:pPr>
      <w:rPr>
        <w:rFonts w:hint="default"/>
        <w:lang w:val="en-US" w:eastAsia="en-US" w:bidi="en-US"/>
      </w:rPr>
    </w:lvl>
  </w:abstractNum>
  <w:abstractNum w:abstractNumId="1" w15:restartNumberingAfterBreak="0">
    <w:nsid w:val="02DB4535"/>
    <w:multiLevelType w:val="hybridMultilevel"/>
    <w:tmpl w:val="9B8CF99C"/>
    <w:lvl w:ilvl="0" w:tplc="6866A9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613BD"/>
    <w:multiLevelType w:val="hybridMultilevel"/>
    <w:tmpl w:val="C2549A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C33A8"/>
    <w:multiLevelType w:val="hybridMultilevel"/>
    <w:tmpl w:val="C118682C"/>
    <w:lvl w:ilvl="0" w:tplc="BDA0170E">
      <w:start w:val="1"/>
      <w:numFmt w:val="decimal"/>
      <w:lvlText w:val="%1)"/>
      <w:lvlJc w:val="left"/>
      <w:pPr>
        <w:ind w:left="529" w:hanging="428"/>
      </w:pPr>
      <w:rPr>
        <w:rFonts w:ascii="Times New Roman" w:eastAsia="Times New Roman" w:hAnsi="Times New Roman" w:cs="Times New Roman" w:hint="default"/>
        <w:spacing w:val="-25"/>
        <w:w w:val="99"/>
        <w:sz w:val="24"/>
        <w:szCs w:val="24"/>
        <w:lang w:val="en-US" w:eastAsia="en-US" w:bidi="en-US"/>
      </w:rPr>
    </w:lvl>
    <w:lvl w:ilvl="1" w:tplc="C3DC5262">
      <w:numFmt w:val="bullet"/>
      <w:lvlText w:val="•"/>
      <w:lvlJc w:val="left"/>
      <w:pPr>
        <w:ind w:left="893" w:hanging="428"/>
      </w:pPr>
      <w:rPr>
        <w:rFonts w:hint="default"/>
        <w:lang w:val="en-US" w:eastAsia="en-US" w:bidi="en-US"/>
      </w:rPr>
    </w:lvl>
    <w:lvl w:ilvl="2" w:tplc="CC9E6B6A">
      <w:numFmt w:val="bullet"/>
      <w:lvlText w:val="•"/>
      <w:lvlJc w:val="left"/>
      <w:pPr>
        <w:ind w:left="1267" w:hanging="428"/>
      </w:pPr>
      <w:rPr>
        <w:rFonts w:hint="default"/>
        <w:lang w:val="en-US" w:eastAsia="en-US" w:bidi="en-US"/>
      </w:rPr>
    </w:lvl>
    <w:lvl w:ilvl="3" w:tplc="4FF49C6E">
      <w:numFmt w:val="bullet"/>
      <w:lvlText w:val="•"/>
      <w:lvlJc w:val="left"/>
      <w:pPr>
        <w:ind w:left="1640" w:hanging="428"/>
      </w:pPr>
      <w:rPr>
        <w:rFonts w:hint="default"/>
        <w:lang w:val="en-US" w:eastAsia="en-US" w:bidi="en-US"/>
      </w:rPr>
    </w:lvl>
    <w:lvl w:ilvl="4" w:tplc="A34AEE54">
      <w:numFmt w:val="bullet"/>
      <w:lvlText w:val="•"/>
      <w:lvlJc w:val="left"/>
      <w:pPr>
        <w:ind w:left="2014" w:hanging="428"/>
      </w:pPr>
      <w:rPr>
        <w:rFonts w:hint="default"/>
        <w:lang w:val="en-US" w:eastAsia="en-US" w:bidi="en-US"/>
      </w:rPr>
    </w:lvl>
    <w:lvl w:ilvl="5" w:tplc="B99ADA2C">
      <w:numFmt w:val="bullet"/>
      <w:lvlText w:val="•"/>
      <w:lvlJc w:val="left"/>
      <w:pPr>
        <w:ind w:left="2387" w:hanging="428"/>
      </w:pPr>
      <w:rPr>
        <w:rFonts w:hint="default"/>
        <w:lang w:val="en-US" w:eastAsia="en-US" w:bidi="en-US"/>
      </w:rPr>
    </w:lvl>
    <w:lvl w:ilvl="6" w:tplc="889EC108">
      <w:numFmt w:val="bullet"/>
      <w:lvlText w:val="•"/>
      <w:lvlJc w:val="left"/>
      <w:pPr>
        <w:ind w:left="2761" w:hanging="428"/>
      </w:pPr>
      <w:rPr>
        <w:rFonts w:hint="default"/>
        <w:lang w:val="en-US" w:eastAsia="en-US" w:bidi="en-US"/>
      </w:rPr>
    </w:lvl>
    <w:lvl w:ilvl="7" w:tplc="DA6AB172">
      <w:numFmt w:val="bullet"/>
      <w:lvlText w:val="•"/>
      <w:lvlJc w:val="left"/>
      <w:pPr>
        <w:ind w:left="3134" w:hanging="428"/>
      </w:pPr>
      <w:rPr>
        <w:rFonts w:hint="default"/>
        <w:lang w:val="en-US" w:eastAsia="en-US" w:bidi="en-US"/>
      </w:rPr>
    </w:lvl>
    <w:lvl w:ilvl="8" w:tplc="D3AAB738">
      <w:numFmt w:val="bullet"/>
      <w:lvlText w:val="•"/>
      <w:lvlJc w:val="left"/>
      <w:pPr>
        <w:ind w:left="3508" w:hanging="428"/>
      </w:pPr>
      <w:rPr>
        <w:rFonts w:hint="default"/>
        <w:lang w:val="en-US" w:eastAsia="en-US" w:bidi="en-US"/>
      </w:rPr>
    </w:lvl>
  </w:abstractNum>
  <w:abstractNum w:abstractNumId="4" w15:restartNumberingAfterBreak="0">
    <w:nsid w:val="42AE3CF3"/>
    <w:multiLevelType w:val="hybridMultilevel"/>
    <w:tmpl w:val="F2568A80"/>
    <w:lvl w:ilvl="0" w:tplc="C1C2CA54">
      <w:start w:val="1"/>
      <w:numFmt w:val="decimal"/>
      <w:lvlText w:val="%1)"/>
      <w:lvlJc w:val="left"/>
      <w:pPr>
        <w:ind w:left="529" w:hanging="428"/>
      </w:pPr>
      <w:rPr>
        <w:rFonts w:ascii="Times New Roman" w:eastAsia="Times New Roman" w:hAnsi="Times New Roman" w:cs="Times New Roman" w:hint="default"/>
        <w:b/>
        <w:bCs/>
        <w:spacing w:val="-3"/>
        <w:w w:val="99"/>
        <w:sz w:val="24"/>
        <w:szCs w:val="24"/>
        <w:lang w:val="en-US" w:eastAsia="en-US" w:bidi="en-US"/>
      </w:rPr>
    </w:lvl>
    <w:lvl w:ilvl="1" w:tplc="96F0E168">
      <w:numFmt w:val="bullet"/>
      <w:lvlText w:val="•"/>
      <w:lvlJc w:val="left"/>
      <w:pPr>
        <w:ind w:left="893" w:hanging="428"/>
      </w:pPr>
      <w:rPr>
        <w:rFonts w:hint="default"/>
        <w:lang w:val="en-US" w:eastAsia="en-US" w:bidi="en-US"/>
      </w:rPr>
    </w:lvl>
    <w:lvl w:ilvl="2" w:tplc="E36654AC">
      <w:numFmt w:val="bullet"/>
      <w:lvlText w:val="•"/>
      <w:lvlJc w:val="left"/>
      <w:pPr>
        <w:ind w:left="1267" w:hanging="428"/>
      </w:pPr>
      <w:rPr>
        <w:rFonts w:hint="default"/>
        <w:lang w:val="en-US" w:eastAsia="en-US" w:bidi="en-US"/>
      </w:rPr>
    </w:lvl>
    <w:lvl w:ilvl="3" w:tplc="C23044F6">
      <w:numFmt w:val="bullet"/>
      <w:lvlText w:val="•"/>
      <w:lvlJc w:val="left"/>
      <w:pPr>
        <w:ind w:left="1640" w:hanging="428"/>
      </w:pPr>
      <w:rPr>
        <w:rFonts w:hint="default"/>
        <w:lang w:val="en-US" w:eastAsia="en-US" w:bidi="en-US"/>
      </w:rPr>
    </w:lvl>
    <w:lvl w:ilvl="4" w:tplc="0FDCBB54">
      <w:numFmt w:val="bullet"/>
      <w:lvlText w:val="•"/>
      <w:lvlJc w:val="left"/>
      <w:pPr>
        <w:ind w:left="2014" w:hanging="428"/>
      </w:pPr>
      <w:rPr>
        <w:rFonts w:hint="default"/>
        <w:lang w:val="en-US" w:eastAsia="en-US" w:bidi="en-US"/>
      </w:rPr>
    </w:lvl>
    <w:lvl w:ilvl="5" w:tplc="2ABCE2AE">
      <w:numFmt w:val="bullet"/>
      <w:lvlText w:val="•"/>
      <w:lvlJc w:val="left"/>
      <w:pPr>
        <w:ind w:left="2388" w:hanging="428"/>
      </w:pPr>
      <w:rPr>
        <w:rFonts w:hint="default"/>
        <w:lang w:val="en-US" w:eastAsia="en-US" w:bidi="en-US"/>
      </w:rPr>
    </w:lvl>
    <w:lvl w:ilvl="6" w:tplc="E0629574">
      <w:numFmt w:val="bullet"/>
      <w:lvlText w:val="•"/>
      <w:lvlJc w:val="left"/>
      <w:pPr>
        <w:ind w:left="2761" w:hanging="428"/>
      </w:pPr>
      <w:rPr>
        <w:rFonts w:hint="default"/>
        <w:lang w:val="en-US" w:eastAsia="en-US" w:bidi="en-US"/>
      </w:rPr>
    </w:lvl>
    <w:lvl w:ilvl="7" w:tplc="21949EAE">
      <w:numFmt w:val="bullet"/>
      <w:lvlText w:val="•"/>
      <w:lvlJc w:val="left"/>
      <w:pPr>
        <w:ind w:left="3135" w:hanging="428"/>
      </w:pPr>
      <w:rPr>
        <w:rFonts w:hint="default"/>
        <w:lang w:val="en-US" w:eastAsia="en-US" w:bidi="en-US"/>
      </w:rPr>
    </w:lvl>
    <w:lvl w:ilvl="8" w:tplc="2698F01C">
      <w:numFmt w:val="bullet"/>
      <w:lvlText w:val="•"/>
      <w:lvlJc w:val="left"/>
      <w:pPr>
        <w:ind w:left="3509" w:hanging="428"/>
      </w:pPr>
      <w:rPr>
        <w:rFonts w:hint="default"/>
        <w:lang w:val="en-US" w:eastAsia="en-US" w:bidi="en-US"/>
      </w:rPr>
    </w:lvl>
  </w:abstractNum>
  <w:abstractNum w:abstractNumId="5" w15:restartNumberingAfterBreak="0">
    <w:nsid w:val="4B577CC1"/>
    <w:multiLevelType w:val="hybridMultilevel"/>
    <w:tmpl w:val="9EB2BC9E"/>
    <w:lvl w:ilvl="0" w:tplc="707CD0CA">
      <w:start w:val="1"/>
      <w:numFmt w:val="upperLetter"/>
      <w:lvlText w:val="%1."/>
      <w:lvlJc w:val="left"/>
      <w:pPr>
        <w:ind w:left="514" w:hanging="413"/>
      </w:pPr>
      <w:rPr>
        <w:rFonts w:ascii="Times New Roman" w:eastAsia="Times New Roman" w:hAnsi="Times New Roman" w:cs="Times New Roman" w:hint="default"/>
        <w:b/>
        <w:bCs/>
        <w:w w:val="99"/>
        <w:sz w:val="24"/>
        <w:szCs w:val="24"/>
        <w:lang w:val="en-US" w:eastAsia="en-US" w:bidi="en-US"/>
      </w:rPr>
    </w:lvl>
    <w:lvl w:ilvl="1" w:tplc="6A04818C">
      <w:numFmt w:val="bullet"/>
      <w:lvlText w:val="•"/>
      <w:lvlJc w:val="left"/>
      <w:pPr>
        <w:ind w:left="893" w:hanging="413"/>
      </w:pPr>
      <w:rPr>
        <w:rFonts w:hint="default"/>
        <w:lang w:val="en-US" w:eastAsia="en-US" w:bidi="en-US"/>
      </w:rPr>
    </w:lvl>
    <w:lvl w:ilvl="2" w:tplc="637C1A58">
      <w:numFmt w:val="bullet"/>
      <w:lvlText w:val="•"/>
      <w:lvlJc w:val="left"/>
      <w:pPr>
        <w:ind w:left="1266" w:hanging="413"/>
      </w:pPr>
      <w:rPr>
        <w:rFonts w:hint="default"/>
        <w:lang w:val="en-US" w:eastAsia="en-US" w:bidi="en-US"/>
      </w:rPr>
    </w:lvl>
    <w:lvl w:ilvl="3" w:tplc="2752FCE2">
      <w:numFmt w:val="bullet"/>
      <w:lvlText w:val="•"/>
      <w:lvlJc w:val="left"/>
      <w:pPr>
        <w:ind w:left="1640" w:hanging="413"/>
      </w:pPr>
      <w:rPr>
        <w:rFonts w:hint="default"/>
        <w:lang w:val="en-US" w:eastAsia="en-US" w:bidi="en-US"/>
      </w:rPr>
    </w:lvl>
    <w:lvl w:ilvl="4" w:tplc="31B8D0E6">
      <w:numFmt w:val="bullet"/>
      <w:lvlText w:val="•"/>
      <w:lvlJc w:val="left"/>
      <w:pPr>
        <w:ind w:left="2013" w:hanging="413"/>
      </w:pPr>
      <w:rPr>
        <w:rFonts w:hint="default"/>
        <w:lang w:val="en-US" w:eastAsia="en-US" w:bidi="en-US"/>
      </w:rPr>
    </w:lvl>
    <w:lvl w:ilvl="5" w:tplc="9F4CD40C">
      <w:numFmt w:val="bullet"/>
      <w:lvlText w:val="•"/>
      <w:lvlJc w:val="left"/>
      <w:pPr>
        <w:ind w:left="2387" w:hanging="413"/>
      </w:pPr>
      <w:rPr>
        <w:rFonts w:hint="default"/>
        <w:lang w:val="en-US" w:eastAsia="en-US" w:bidi="en-US"/>
      </w:rPr>
    </w:lvl>
    <w:lvl w:ilvl="6" w:tplc="7E6EA4FC">
      <w:numFmt w:val="bullet"/>
      <w:lvlText w:val="•"/>
      <w:lvlJc w:val="left"/>
      <w:pPr>
        <w:ind w:left="2760" w:hanging="413"/>
      </w:pPr>
      <w:rPr>
        <w:rFonts w:hint="default"/>
        <w:lang w:val="en-US" w:eastAsia="en-US" w:bidi="en-US"/>
      </w:rPr>
    </w:lvl>
    <w:lvl w:ilvl="7" w:tplc="E182CE78">
      <w:numFmt w:val="bullet"/>
      <w:lvlText w:val="•"/>
      <w:lvlJc w:val="left"/>
      <w:pPr>
        <w:ind w:left="3133" w:hanging="413"/>
      </w:pPr>
      <w:rPr>
        <w:rFonts w:hint="default"/>
        <w:lang w:val="en-US" w:eastAsia="en-US" w:bidi="en-US"/>
      </w:rPr>
    </w:lvl>
    <w:lvl w:ilvl="8" w:tplc="66ECF7F2">
      <w:numFmt w:val="bullet"/>
      <w:lvlText w:val="•"/>
      <w:lvlJc w:val="left"/>
      <w:pPr>
        <w:ind w:left="3507" w:hanging="413"/>
      </w:pPr>
      <w:rPr>
        <w:rFonts w:hint="default"/>
        <w:lang w:val="en-US" w:eastAsia="en-US" w:bidi="en-US"/>
      </w:rPr>
    </w:lvl>
  </w:abstractNum>
  <w:abstractNum w:abstractNumId="6" w15:restartNumberingAfterBreak="0">
    <w:nsid w:val="54BB455B"/>
    <w:multiLevelType w:val="hybridMultilevel"/>
    <w:tmpl w:val="FD60F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BF3788"/>
    <w:multiLevelType w:val="hybridMultilevel"/>
    <w:tmpl w:val="C2549A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FA11C5"/>
    <w:multiLevelType w:val="hybridMultilevel"/>
    <w:tmpl w:val="F1AE61FC"/>
    <w:lvl w:ilvl="0" w:tplc="76867236">
      <w:start w:val="1"/>
      <w:numFmt w:val="decimal"/>
      <w:lvlText w:val="%1)"/>
      <w:lvlJc w:val="left"/>
      <w:pPr>
        <w:ind w:left="529" w:hanging="428"/>
      </w:pPr>
      <w:rPr>
        <w:rFonts w:ascii="Times New Roman" w:eastAsia="Times New Roman" w:hAnsi="Times New Roman" w:cs="Times New Roman" w:hint="default"/>
        <w:spacing w:val="-29"/>
        <w:w w:val="99"/>
        <w:sz w:val="24"/>
        <w:szCs w:val="24"/>
        <w:lang w:val="en-US" w:eastAsia="en-US" w:bidi="en-US"/>
      </w:rPr>
    </w:lvl>
    <w:lvl w:ilvl="1" w:tplc="15909186">
      <w:numFmt w:val="bullet"/>
      <w:lvlText w:val="•"/>
      <w:lvlJc w:val="left"/>
      <w:pPr>
        <w:ind w:left="900" w:hanging="428"/>
      </w:pPr>
      <w:rPr>
        <w:rFonts w:hint="default"/>
        <w:lang w:val="en-US" w:eastAsia="en-US" w:bidi="en-US"/>
      </w:rPr>
    </w:lvl>
    <w:lvl w:ilvl="2" w:tplc="38F80DD4">
      <w:numFmt w:val="bullet"/>
      <w:lvlText w:val="•"/>
      <w:lvlJc w:val="left"/>
      <w:pPr>
        <w:ind w:left="1281" w:hanging="428"/>
      </w:pPr>
      <w:rPr>
        <w:rFonts w:hint="default"/>
        <w:lang w:val="en-US" w:eastAsia="en-US" w:bidi="en-US"/>
      </w:rPr>
    </w:lvl>
    <w:lvl w:ilvl="3" w:tplc="D90E85C8">
      <w:numFmt w:val="bullet"/>
      <w:lvlText w:val="•"/>
      <w:lvlJc w:val="left"/>
      <w:pPr>
        <w:ind w:left="1662" w:hanging="428"/>
      </w:pPr>
      <w:rPr>
        <w:rFonts w:hint="default"/>
        <w:lang w:val="en-US" w:eastAsia="en-US" w:bidi="en-US"/>
      </w:rPr>
    </w:lvl>
    <w:lvl w:ilvl="4" w:tplc="D8DC0D96">
      <w:numFmt w:val="bullet"/>
      <w:lvlText w:val="•"/>
      <w:lvlJc w:val="left"/>
      <w:pPr>
        <w:ind w:left="2043" w:hanging="428"/>
      </w:pPr>
      <w:rPr>
        <w:rFonts w:hint="default"/>
        <w:lang w:val="en-US" w:eastAsia="en-US" w:bidi="en-US"/>
      </w:rPr>
    </w:lvl>
    <w:lvl w:ilvl="5" w:tplc="811C8B80">
      <w:numFmt w:val="bullet"/>
      <w:lvlText w:val="•"/>
      <w:lvlJc w:val="left"/>
      <w:pPr>
        <w:ind w:left="2423" w:hanging="428"/>
      </w:pPr>
      <w:rPr>
        <w:rFonts w:hint="default"/>
        <w:lang w:val="en-US" w:eastAsia="en-US" w:bidi="en-US"/>
      </w:rPr>
    </w:lvl>
    <w:lvl w:ilvl="6" w:tplc="4658FDDA">
      <w:numFmt w:val="bullet"/>
      <w:lvlText w:val="•"/>
      <w:lvlJc w:val="left"/>
      <w:pPr>
        <w:ind w:left="2804" w:hanging="428"/>
      </w:pPr>
      <w:rPr>
        <w:rFonts w:hint="default"/>
        <w:lang w:val="en-US" w:eastAsia="en-US" w:bidi="en-US"/>
      </w:rPr>
    </w:lvl>
    <w:lvl w:ilvl="7" w:tplc="1C3CAE44">
      <w:numFmt w:val="bullet"/>
      <w:lvlText w:val="•"/>
      <w:lvlJc w:val="left"/>
      <w:pPr>
        <w:ind w:left="3185" w:hanging="428"/>
      </w:pPr>
      <w:rPr>
        <w:rFonts w:hint="default"/>
        <w:lang w:val="en-US" w:eastAsia="en-US" w:bidi="en-US"/>
      </w:rPr>
    </w:lvl>
    <w:lvl w:ilvl="8" w:tplc="186A1398">
      <w:numFmt w:val="bullet"/>
      <w:lvlText w:val="•"/>
      <w:lvlJc w:val="left"/>
      <w:pPr>
        <w:ind w:left="3566" w:hanging="428"/>
      </w:pPr>
      <w:rPr>
        <w:rFonts w:hint="default"/>
        <w:lang w:val="en-US" w:eastAsia="en-US" w:bidi="en-US"/>
      </w:rPr>
    </w:lvl>
  </w:abstractNum>
  <w:abstractNum w:abstractNumId="9" w15:restartNumberingAfterBreak="0">
    <w:nsid w:val="7747287B"/>
    <w:multiLevelType w:val="hybridMultilevel"/>
    <w:tmpl w:val="41608E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155A30"/>
    <w:multiLevelType w:val="hybridMultilevel"/>
    <w:tmpl w:val="64BE6286"/>
    <w:lvl w:ilvl="0" w:tplc="93FEEED8">
      <w:start w:val="1"/>
      <w:numFmt w:val="decimal"/>
      <w:lvlText w:val="3.%1."/>
      <w:lvlJc w:val="left"/>
      <w:pPr>
        <w:ind w:left="720" w:hanging="360"/>
      </w:pPr>
      <w:rPr>
        <w:rFonts w:hint="default"/>
      </w:rPr>
    </w:lvl>
    <w:lvl w:ilvl="1" w:tplc="3D4AB8D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8"/>
  </w:num>
  <w:num w:numId="4">
    <w:abstractNumId w:val="3"/>
  </w:num>
  <w:num w:numId="5">
    <w:abstractNumId w:val="5"/>
  </w:num>
  <w:num w:numId="6">
    <w:abstractNumId w:val="2"/>
  </w:num>
  <w:num w:numId="7">
    <w:abstractNumId w:val="7"/>
  </w:num>
  <w:num w:numId="8">
    <w:abstractNumId w:val="10"/>
  </w:num>
  <w:num w:numId="9">
    <w:abstractNumId w:val="6"/>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7DB"/>
    <w:rsid w:val="000D163B"/>
    <w:rsid w:val="000F405E"/>
    <w:rsid w:val="000F6F87"/>
    <w:rsid w:val="0015300A"/>
    <w:rsid w:val="00176EC7"/>
    <w:rsid w:val="00230E99"/>
    <w:rsid w:val="002553CD"/>
    <w:rsid w:val="002E02A1"/>
    <w:rsid w:val="002F1168"/>
    <w:rsid w:val="00323AC1"/>
    <w:rsid w:val="003A51A9"/>
    <w:rsid w:val="004E62A1"/>
    <w:rsid w:val="00530376"/>
    <w:rsid w:val="0057479D"/>
    <w:rsid w:val="00577EA8"/>
    <w:rsid w:val="005A77DB"/>
    <w:rsid w:val="00601DE9"/>
    <w:rsid w:val="007150F2"/>
    <w:rsid w:val="00777CC1"/>
    <w:rsid w:val="008B0E89"/>
    <w:rsid w:val="008B532E"/>
    <w:rsid w:val="008D00E0"/>
    <w:rsid w:val="00991524"/>
    <w:rsid w:val="009E14A3"/>
    <w:rsid w:val="00A15961"/>
    <w:rsid w:val="00A95D0E"/>
    <w:rsid w:val="00B56DF5"/>
    <w:rsid w:val="00BF0E3A"/>
    <w:rsid w:val="00BF4041"/>
    <w:rsid w:val="00C700B3"/>
    <w:rsid w:val="00CC5587"/>
    <w:rsid w:val="00D16656"/>
    <w:rsid w:val="00D41ABE"/>
    <w:rsid w:val="00F40A35"/>
    <w:rsid w:val="00F96E98"/>
    <w:rsid w:val="00FE3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F3C046"/>
  <w15:docId w15:val="{CAA05E8C-6F0F-45E3-BCE1-C93399F7D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514" w:hanging="42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02"/>
      <w:jc w:val="both"/>
    </w:pPr>
    <w:rPr>
      <w:sz w:val="24"/>
      <w:szCs w:val="24"/>
    </w:rPr>
  </w:style>
  <w:style w:type="paragraph" w:styleId="ListParagraph">
    <w:name w:val="List Paragraph"/>
    <w:basedOn w:val="Normal"/>
    <w:uiPriority w:val="34"/>
    <w:qFormat/>
    <w:pPr>
      <w:spacing w:before="120"/>
      <w:ind w:left="529" w:hanging="427"/>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E14A3"/>
    <w:pPr>
      <w:tabs>
        <w:tab w:val="center" w:pos="4680"/>
        <w:tab w:val="right" w:pos="9360"/>
      </w:tabs>
    </w:pPr>
  </w:style>
  <w:style w:type="character" w:customStyle="1" w:styleId="HeaderChar">
    <w:name w:val="Header Char"/>
    <w:basedOn w:val="DefaultParagraphFont"/>
    <w:link w:val="Header"/>
    <w:uiPriority w:val="99"/>
    <w:rsid w:val="009E14A3"/>
    <w:rPr>
      <w:rFonts w:ascii="Times New Roman" w:eastAsia="Times New Roman" w:hAnsi="Times New Roman" w:cs="Times New Roman"/>
      <w:lang w:bidi="en-US"/>
    </w:rPr>
  </w:style>
  <w:style w:type="paragraph" w:styleId="Footer">
    <w:name w:val="footer"/>
    <w:basedOn w:val="Normal"/>
    <w:link w:val="FooterChar"/>
    <w:uiPriority w:val="99"/>
    <w:unhideWhenUsed/>
    <w:rsid w:val="009E14A3"/>
    <w:pPr>
      <w:tabs>
        <w:tab w:val="center" w:pos="4680"/>
        <w:tab w:val="right" w:pos="9360"/>
      </w:tabs>
    </w:pPr>
  </w:style>
  <w:style w:type="character" w:customStyle="1" w:styleId="FooterChar">
    <w:name w:val="Footer Char"/>
    <w:basedOn w:val="DefaultParagraphFont"/>
    <w:link w:val="Footer"/>
    <w:uiPriority w:val="99"/>
    <w:rsid w:val="009E14A3"/>
    <w:rPr>
      <w:rFonts w:ascii="Times New Roman" w:eastAsia="Times New Roman" w:hAnsi="Times New Roman" w:cs="Times New Roman"/>
      <w:lang w:bidi="en-US"/>
    </w:rPr>
  </w:style>
  <w:style w:type="character" w:styleId="Hyperlink">
    <w:name w:val="Hyperlink"/>
    <w:basedOn w:val="DefaultParagraphFont"/>
    <w:uiPriority w:val="99"/>
    <w:unhideWhenUsed/>
    <w:rsid w:val="007150F2"/>
    <w:rPr>
      <w:color w:val="0000FF" w:themeColor="hyperlink"/>
      <w:u w:val="single"/>
    </w:rPr>
  </w:style>
  <w:style w:type="paragraph" w:styleId="FootnoteText">
    <w:name w:val="footnote text"/>
    <w:basedOn w:val="Normal"/>
    <w:link w:val="FootnoteTextChar"/>
    <w:uiPriority w:val="99"/>
    <w:semiHidden/>
    <w:unhideWhenUsed/>
    <w:rsid w:val="00BF4041"/>
    <w:pPr>
      <w:widowControl/>
      <w:autoSpaceDE/>
      <w:autoSpaceDN/>
    </w:pPr>
    <w:rPr>
      <w:rFonts w:asciiTheme="minorHAnsi" w:eastAsiaTheme="minorHAnsi" w:hAnsiTheme="minorHAnsi" w:cstheme="minorBidi"/>
      <w:sz w:val="20"/>
      <w:szCs w:val="20"/>
      <w:lang w:val="id-ID" w:bidi="ar-SA"/>
    </w:rPr>
  </w:style>
  <w:style w:type="character" w:customStyle="1" w:styleId="FootnoteTextChar">
    <w:name w:val="Footnote Text Char"/>
    <w:basedOn w:val="DefaultParagraphFont"/>
    <w:link w:val="FootnoteText"/>
    <w:uiPriority w:val="99"/>
    <w:semiHidden/>
    <w:rsid w:val="00BF4041"/>
    <w:rPr>
      <w:sz w:val="20"/>
      <w:szCs w:val="20"/>
      <w:lang w:val="id-ID"/>
    </w:rPr>
  </w:style>
  <w:style w:type="character" w:styleId="FootnoteReference">
    <w:name w:val="footnote reference"/>
    <w:basedOn w:val="DefaultParagraphFont"/>
    <w:uiPriority w:val="99"/>
    <w:semiHidden/>
    <w:unhideWhenUsed/>
    <w:rsid w:val="00BF4041"/>
    <w:rPr>
      <w:vertAlign w:val="superscript"/>
    </w:rPr>
  </w:style>
  <w:style w:type="paragraph" w:styleId="BalloonText">
    <w:name w:val="Balloon Text"/>
    <w:basedOn w:val="Normal"/>
    <w:link w:val="BalloonTextChar"/>
    <w:uiPriority w:val="99"/>
    <w:semiHidden/>
    <w:unhideWhenUsed/>
    <w:rsid w:val="008D00E0"/>
    <w:pPr>
      <w:widowControl/>
      <w:autoSpaceDE/>
      <w:autoSpaceDN/>
    </w:pPr>
    <w:rPr>
      <w:rFonts w:ascii="Tahoma" w:eastAsiaTheme="minorHAnsi" w:hAnsi="Tahoma" w:cs="Tahoma"/>
      <w:sz w:val="16"/>
      <w:szCs w:val="16"/>
      <w:lang w:bidi="ar-SA"/>
    </w:rPr>
  </w:style>
  <w:style w:type="character" w:customStyle="1" w:styleId="BalloonTextChar">
    <w:name w:val="Balloon Text Char"/>
    <w:basedOn w:val="DefaultParagraphFont"/>
    <w:link w:val="BalloonText"/>
    <w:uiPriority w:val="99"/>
    <w:semiHidden/>
    <w:rsid w:val="008D00E0"/>
    <w:rPr>
      <w:rFonts w:ascii="Tahoma" w:hAnsi="Tahoma" w:cs="Tahoma"/>
      <w:sz w:val="16"/>
      <w:szCs w:val="16"/>
    </w:rPr>
  </w:style>
  <w:style w:type="table" w:styleId="TableGrid">
    <w:name w:val="Table Grid"/>
    <w:basedOn w:val="TableNormal"/>
    <w:uiPriority w:val="39"/>
    <w:rsid w:val="00601D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priadi@unpas.ac.id" TargetMode="Externa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10" Type="http://schemas.openxmlformats.org/officeDocument/2006/relationships/footer" Target="footer2.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AB36D-ABA9-40D1-AF55-52725CE71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3494</Words>
  <Characters>19920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Proposal Pengabdian Masyarakat</vt:lpstr>
    </vt:vector>
  </TitlesOfParts>
  <Company>Microsoft</Company>
  <LinksUpToDate>false</LinksUpToDate>
  <CharactersWithSpaces>23368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Pengabdian Masyarakat</dc:title>
  <dc:creator>XXXX</dc:creator>
  <cp:lastModifiedBy>apriadi raharja</cp:lastModifiedBy>
  <cp:revision>24</cp:revision>
  <dcterms:created xsi:type="dcterms:W3CDTF">2019-02-18T23:52:00Z</dcterms:created>
  <dcterms:modified xsi:type="dcterms:W3CDTF">2019-02-19T03:37:00Z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2018-03-21T00:00:00Z</vt:filetime>
  </property>
  <property fmtid="{D5CDD505-2E9C-101B-9397-08002B2CF9AE}" pid="3" name="Creator">
    <vt:lpwstr>Microsoft® Office Word 2007</vt:lpwstr>
  </property>
  <property fmtid="{D5CDD505-2E9C-101B-9397-08002B2CF9AE}" pid="4" name="LastSaved">
    <vt:filetime>2019-02-18T00:00:00Z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3feb6a15-91da-38c0-9b82-8ea18cad9dcd</vt:lpwstr>
  </property>
  <property fmtid="{D5CDD505-2E9C-101B-9397-08002B2CF9AE}" pid="27" name="Mendeley Citation Style_1">
    <vt:lpwstr>http://www.zotero.org/styles/american-political-science-association</vt:lpwstr>
  </property>
</Properties>
</file>